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2EDE5" w14:textId="77777777" w:rsidR="00C276DE" w:rsidRPr="00C276DE" w:rsidRDefault="00C276DE" w:rsidP="00C276DE">
      <w:pPr>
        <w:shd w:val="clear" w:color="auto" w:fill="FEFEFE"/>
        <w:spacing w:after="420" w:line="288" w:lineRule="atLeast"/>
        <w:outlineLvl w:val="2"/>
        <w:rPr>
          <w:rFonts w:ascii="Arial" w:eastAsia="Times New Roman" w:hAnsi="Arial" w:cs="Arial"/>
          <w:b/>
          <w:bCs/>
          <w:color w:val="EF7600"/>
          <w:kern w:val="0"/>
          <w:sz w:val="48"/>
          <w:szCs w:val="48"/>
          <w:lang w:eastAsia="nl-NL"/>
          <w14:ligatures w14:val="none"/>
        </w:rPr>
      </w:pPr>
      <w:r w:rsidRPr="00C276DE">
        <w:rPr>
          <w:rFonts w:ascii="Arial" w:eastAsia="Times New Roman" w:hAnsi="Arial" w:cs="Arial"/>
          <w:b/>
          <w:bCs/>
          <w:color w:val="EF7600"/>
          <w:kern w:val="0"/>
          <w:sz w:val="48"/>
          <w:szCs w:val="48"/>
          <w:lang w:eastAsia="nl-NL"/>
          <w14:ligatures w14:val="none"/>
        </w:rPr>
        <w:t>Functieomschrijving</w:t>
      </w:r>
    </w:p>
    <w:p w14:paraId="577D204A" w14:textId="50B045FB" w:rsidR="00C276DE" w:rsidRPr="00C276DE" w:rsidRDefault="00C276DE" w:rsidP="00C276DE">
      <w:pPr>
        <w:shd w:val="clear" w:color="auto" w:fill="FEFEFE"/>
        <w:spacing w:after="60" w:line="384" w:lineRule="atLeast"/>
        <w:rPr>
          <w:rFonts w:ascii="Arial" w:eastAsia="Times New Roman" w:hAnsi="Arial" w:cs="Arial"/>
          <w:color w:val="000000"/>
          <w:kern w:val="0"/>
          <w:sz w:val="30"/>
          <w:szCs w:val="30"/>
          <w:lang w:eastAsia="nl-NL"/>
          <w14:ligatures w14:val="none"/>
        </w:rPr>
      </w:pPr>
      <w:r w:rsidRPr="00C276DE">
        <w:rPr>
          <w:rFonts w:ascii="Arial" w:eastAsia="Times New Roman" w:hAnsi="Arial" w:cs="Arial"/>
          <w:noProof/>
          <w:color w:val="000000"/>
          <w:kern w:val="0"/>
          <w:sz w:val="30"/>
          <w:szCs w:val="30"/>
          <w:lang w:eastAsia="nl-NL"/>
          <w14:ligatures w14:val="none"/>
        </w:rPr>
        <w:drawing>
          <wp:inline distT="0" distB="0" distL="0" distR="0" wp14:anchorId="6064EFDD" wp14:editId="5DAB9C4D">
            <wp:extent cx="5760720" cy="3012440"/>
            <wp:effectExtent l="0" t="0" r="0" b="0"/>
            <wp:docPr id="1883353966" name="Afbeelding 1" descr="Afbeelding met kleding, persoon, buitenshuis, speel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353966" name="Afbeelding 1" descr="Afbeelding met kleding, persoon, buitenshuis, speeltui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12440"/>
                    </a:xfrm>
                    <a:prstGeom prst="rect">
                      <a:avLst/>
                    </a:prstGeom>
                    <a:noFill/>
                    <a:ln>
                      <a:noFill/>
                    </a:ln>
                  </pic:spPr>
                </pic:pic>
              </a:graphicData>
            </a:graphic>
          </wp:inline>
        </w:drawing>
      </w:r>
    </w:p>
    <w:p w14:paraId="764C9643" w14:textId="77777777" w:rsidR="00C276DE" w:rsidRPr="00C276DE" w:rsidRDefault="00C276DE" w:rsidP="00C276DE">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C276DE">
        <w:rPr>
          <w:rFonts w:ascii="Arial" w:eastAsia="Times New Roman" w:hAnsi="Arial" w:cs="Arial"/>
          <w:i/>
          <w:iCs/>
          <w:color w:val="000000"/>
          <w:kern w:val="0"/>
          <w:sz w:val="30"/>
          <w:szCs w:val="30"/>
          <w:lang w:eastAsia="nl-NL"/>
          <w14:ligatures w14:val="none"/>
        </w:rPr>
        <w:t>De Groeiling heeft voor het basisonderwijs in Gouda een leuke vacature voor een</w:t>
      </w:r>
    </w:p>
    <w:p w14:paraId="732D914E" w14:textId="77777777" w:rsidR="00C276DE" w:rsidRPr="00C276DE" w:rsidRDefault="00C276DE" w:rsidP="00C276DE">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C276DE">
        <w:rPr>
          <w:rFonts w:ascii="Arial" w:eastAsia="Times New Roman" w:hAnsi="Arial" w:cs="Arial"/>
          <w:b/>
          <w:bCs/>
          <w:color w:val="000000"/>
          <w:kern w:val="0"/>
          <w:sz w:val="30"/>
          <w:szCs w:val="30"/>
          <w:lang w:eastAsia="nl-NL"/>
          <w14:ligatures w14:val="none"/>
        </w:rPr>
        <w:t>Leerkracht Prisma bovenbouw</w:t>
      </w:r>
    </w:p>
    <w:p w14:paraId="362C5F0A" w14:textId="77777777" w:rsidR="00C276DE" w:rsidRPr="00C276DE" w:rsidRDefault="00C276DE" w:rsidP="00C276DE">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C276DE">
        <w:rPr>
          <w:rFonts w:ascii="Arial" w:eastAsia="Times New Roman" w:hAnsi="Arial" w:cs="Arial"/>
          <w:b/>
          <w:bCs/>
          <w:color w:val="000000"/>
          <w:kern w:val="0"/>
          <w:sz w:val="30"/>
          <w:szCs w:val="30"/>
          <w:lang w:eastAsia="nl-NL"/>
          <w14:ligatures w14:val="none"/>
        </w:rPr>
        <w:t>0,4 fte</w:t>
      </w:r>
    </w:p>
    <w:p w14:paraId="5F46C64B" w14:textId="77777777" w:rsidR="00C276DE" w:rsidRPr="00C276DE" w:rsidRDefault="00C276DE" w:rsidP="00C276DE">
      <w:pPr>
        <w:shd w:val="clear" w:color="auto" w:fill="FEFEFE"/>
        <w:spacing w:after="60" w:line="384" w:lineRule="atLeast"/>
        <w:jc w:val="center"/>
        <w:rPr>
          <w:rFonts w:ascii="Arial" w:eastAsia="Times New Roman" w:hAnsi="Arial" w:cs="Arial"/>
          <w:color w:val="000000"/>
          <w:kern w:val="0"/>
          <w:sz w:val="30"/>
          <w:szCs w:val="30"/>
          <w:lang w:eastAsia="nl-NL"/>
          <w14:ligatures w14:val="none"/>
        </w:rPr>
      </w:pPr>
      <w:r w:rsidRPr="00C276DE">
        <w:rPr>
          <w:rFonts w:ascii="Arial" w:eastAsia="Times New Roman" w:hAnsi="Arial" w:cs="Arial"/>
          <w:b/>
          <w:bCs/>
          <w:color w:val="000000"/>
          <w:kern w:val="0"/>
          <w:sz w:val="30"/>
          <w:szCs w:val="30"/>
          <w:lang w:eastAsia="nl-NL"/>
          <w14:ligatures w14:val="none"/>
        </w:rPr>
        <w:t>Per direct</w:t>
      </w:r>
    </w:p>
    <w:p w14:paraId="393205E9" w14:textId="77777777" w:rsidR="00C276DE" w:rsidRPr="00C276DE" w:rsidRDefault="00C276DE" w:rsidP="00C276DE">
      <w:pPr>
        <w:shd w:val="clear" w:color="auto" w:fill="FEFEFE"/>
        <w:spacing w:after="60" w:line="384" w:lineRule="atLeast"/>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Pak jij de kans om je te ontwikkelen tot expert op het gebied van hoogbegaafdenonderwijs? Solliciteer dan nu op de vacature voor Prisma groep bovenbouw op basisschool De Triangel in Gouda.</w:t>
      </w:r>
    </w:p>
    <w:p w14:paraId="4F198D3E" w14:textId="77777777" w:rsidR="00C276DE" w:rsidRPr="00C276DE" w:rsidRDefault="00C276DE" w:rsidP="00C276DE">
      <w:pPr>
        <w:shd w:val="clear" w:color="auto" w:fill="FEFEFE"/>
        <w:spacing w:before="420" w:after="420" w:line="288" w:lineRule="atLeast"/>
        <w:outlineLvl w:val="3"/>
        <w:rPr>
          <w:rFonts w:ascii="Arial" w:eastAsia="Times New Roman" w:hAnsi="Arial" w:cs="Arial"/>
          <w:b/>
          <w:bCs/>
          <w:color w:val="EF7600"/>
          <w:kern w:val="0"/>
          <w:sz w:val="36"/>
          <w:szCs w:val="36"/>
          <w:lang w:eastAsia="nl-NL"/>
          <w14:ligatures w14:val="none"/>
        </w:rPr>
      </w:pPr>
      <w:r w:rsidRPr="00C276DE">
        <w:rPr>
          <w:rFonts w:ascii="Arial" w:eastAsia="Times New Roman" w:hAnsi="Arial" w:cs="Arial"/>
          <w:b/>
          <w:bCs/>
          <w:color w:val="EF7600"/>
          <w:kern w:val="0"/>
          <w:sz w:val="36"/>
          <w:szCs w:val="36"/>
          <w:lang w:eastAsia="nl-NL"/>
          <w14:ligatures w14:val="none"/>
        </w:rPr>
        <w:t>Prismagroepen</w:t>
      </w:r>
    </w:p>
    <w:p w14:paraId="224C55F2" w14:textId="77777777" w:rsidR="00C276DE" w:rsidRPr="00C276DE" w:rsidRDefault="00C276DE" w:rsidP="00C276DE">
      <w:pPr>
        <w:shd w:val="clear" w:color="auto" w:fill="FEFEFE"/>
        <w:spacing w:after="60" w:line="384" w:lineRule="atLeast"/>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In de Prismagroepen van De Triangel komen hoogbegaafde kinderen tot bloei. Deze voltijd voorziening maakt onderdeel uit van een reguliere school. Het hoogbegaafdenonderwijs is afgestemd op deze doelgroep: met extra aandacht voor werk- en leerstrategieën. Er heerst rust en regelmaat en tóch is het een speeltuin voor creaties. De Prismagroepen maken onderdeel uit van een gezellige wijkschool met ruim 200 leerlingen, veel ervaren collega’s en betrokken ouders.</w:t>
      </w:r>
    </w:p>
    <w:p w14:paraId="6589F742" w14:textId="77777777" w:rsidR="00C276DE" w:rsidRPr="00C276DE" w:rsidRDefault="00C276DE" w:rsidP="00C276DE">
      <w:pPr>
        <w:shd w:val="clear" w:color="auto" w:fill="FEFEFE"/>
        <w:spacing w:before="420" w:after="420" w:line="288" w:lineRule="atLeast"/>
        <w:outlineLvl w:val="3"/>
        <w:rPr>
          <w:rFonts w:ascii="Arial" w:eastAsia="Times New Roman" w:hAnsi="Arial" w:cs="Arial"/>
          <w:b/>
          <w:bCs/>
          <w:color w:val="EF7600"/>
          <w:kern w:val="0"/>
          <w:sz w:val="36"/>
          <w:szCs w:val="36"/>
          <w:lang w:eastAsia="nl-NL"/>
          <w14:ligatures w14:val="none"/>
        </w:rPr>
      </w:pPr>
      <w:r w:rsidRPr="00C276DE">
        <w:rPr>
          <w:rFonts w:ascii="Arial" w:eastAsia="Times New Roman" w:hAnsi="Arial" w:cs="Arial"/>
          <w:b/>
          <w:bCs/>
          <w:color w:val="EF7600"/>
          <w:kern w:val="0"/>
          <w:sz w:val="36"/>
          <w:szCs w:val="36"/>
          <w:lang w:eastAsia="nl-NL"/>
          <w14:ligatures w14:val="none"/>
        </w:rPr>
        <w:lastRenderedPageBreak/>
        <w:t>Collega aan het woord</w:t>
      </w:r>
    </w:p>
    <w:p w14:paraId="78DF90B7" w14:textId="77777777" w:rsidR="00C276DE" w:rsidRPr="00C276DE" w:rsidRDefault="00C276DE" w:rsidP="00C276DE">
      <w:pPr>
        <w:shd w:val="clear" w:color="auto" w:fill="FEFEFE"/>
        <w:spacing w:line="384" w:lineRule="atLeast"/>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Juliet de Bruin, Prismacoördinator en leerkracht: “Het is een prachtige doelgroep om voor en mee te werken. Binnen de geschetste kaders is er een flinke ruimte om je lessen zelf vorm te geven en af te stemmen op de leerlingen. Wanneer je inzet op motivatie, zelfvertrouwen en plezier, zijn deze kinderen tot grootse dingen in staat. De kleine successen die je met de leerlingen boekt maakt dat zij positief in het leven staan, moeilijke situaties aanpakken en doorzettingsvermogen ontwikkelen. Daar halen mijn collega’s en ik ongelooflijk veel voldoening uit.”</w:t>
      </w:r>
    </w:p>
    <w:p w14:paraId="33BFB258" w14:textId="77777777" w:rsidR="00C276DE" w:rsidRPr="00C276DE" w:rsidRDefault="00C276DE" w:rsidP="00C276DE">
      <w:pPr>
        <w:shd w:val="clear" w:color="auto" w:fill="FEFEFE"/>
        <w:spacing w:after="420" w:line="288" w:lineRule="atLeast"/>
        <w:outlineLvl w:val="3"/>
        <w:rPr>
          <w:rFonts w:ascii="Arial" w:eastAsia="Times New Roman" w:hAnsi="Arial" w:cs="Arial"/>
          <w:b/>
          <w:bCs/>
          <w:color w:val="EF7600"/>
          <w:kern w:val="0"/>
          <w:sz w:val="36"/>
          <w:szCs w:val="36"/>
          <w:lang w:eastAsia="nl-NL"/>
          <w14:ligatures w14:val="none"/>
        </w:rPr>
      </w:pPr>
      <w:r w:rsidRPr="00C276DE">
        <w:rPr>
          <w:rFonts w:ascii="Arial" w:eastAsia="Times New Roman" w:hAnsi="Arial" w:cs="Arial"/>
          <w:b/>
          <w:bCs/>
          <w:color w:val="EF7600"/>
          <w:kern w:val="0"/>
          <w:sz w:val="36"/>
          <w:szCs w:val="36"/>
          <w:lang w:eastAsia="nl-NL"/>
          <w14:ligatures w14:val="none"/>
        </w:rPr>
        <w:t>Dit is wat we je beloven</w:t>
      </w:r>
    </w:p>
    <w:p w14:paraId="5C29A92B" w14:textId="77777777" w:rsidR="00C276DE" w:rsidRPr="00C276DE" w:rsidRDefault="00C276DE" w:rsidP="00C276DE">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Een gezellig en divers Triangelteam, zowel qua leeftijd, specialisaties als ervaring</w:t>
      </w:r>
    </w:p>
    <w:p w14:paraId="454BB03C" w14:textId="77777777" w:rsidR="00C276DE" w:rsidRPr="00C276DE" w:rsidRDefault="00C276DE" w:rsidP="00C276DE">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Aandacht voor jouw inwerktraject</w:t>
      </w:r>
    </w:p>
    <w:p w14:paraId="03B4D0EE" w14:textId="77777777" w:rsidR="00C276DE" w:rsidRPr="00C276DE" w:rsidRDefault="00C276DE" w:rsidP="00C276DE">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De mogelijkheid om je te ontwikkelen tot specialist in hoogbegaafdheidsonderwijs</w:t>
      </w:r>
    </w:p>
    <w:p w14:paraId="4ABFF9DA" w14:textId="77777777" w:rsidR="00C276DE" w:rsidRPr="00C276DE" w:rsidRDefault="00C276DE" w:rsidP="00C276DE">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Veel vrijheid in het ontwerpen van je eigen lessen</w:t>
      </w:r>
    </w:p>
    <w:p w14:paraId="41E0ED4C" w14:textId="77777777" w:rsidR="00C276DE" w:rsidRPr="00C276DE" w:rsidRDefault="00C276DE" w:rsidP="00C276DE">
      <w:pPr>
        <w:numPr>
          <w:ilvl w:val="0"/>
          <w:numId w:val="1"/>
        </w:numPr>
        <w:shd w:val="clear" w:color="auto" w:fill="FEFEFE"/>
        <w:spacing w:before="100" w:beforeAutospacing="1" w:after="100" w:afterAutospacing="1" w:line="240" w:lineRule="auto"/>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Goede faciliteiten en materialen, zoals een eigen laptop en werktelefoon</w:t>
      </w:r>
    </w:p>
    <w:p w14:paraId="6CFC52ED" w14:textId="77777777" w:rsidR="00C276DE" w:rsidRPr="00C276DE" w:rsidRDefault="00C276DE" w:rsidP="00C276DE">
      <w:pPr>
        <w:shd w:val="clear" w:color="auto" w:fill="FEFEFE"/>
        <w:spacing w:before="420" w:after="420" w:line="288" w:lineRule="atLeast"/>
        <w:outlineLvl w:val="3"/>
        <w:rPr>
          <w:rFonts w:ascii="Arial" w:eastAsia="Times New Roman" w:hAnsi="Arial" w:cs="Arial"/>
          <w:b/>
          <w:bCs/>
          <w:color w:val="EF7600"/>
          <w:kern w:val="0"/>
          <w:sz w:val="36"/>
          <w:szCs w:val="36"/>
          <w:lang w:eastAsia="nl-NL"/>
          <w14:ligatures w14:val="none"/>
        </w:rPr>
      </w:pPr>
      <w:r w:rsidRPr="00C276DE">
        <w:rPr>
          <w:rFonts w:ascii="Arial" w:eastAsia="Times New Roman" w:hAnsi="Arial" w:cs="Arial"/>
          <w:b/>
          <w:bCs/>
          <w:color w:val="EF7600"/>
          <w:kern w:val="0"/>
          <w:sz w:val="36"/>
          <w:szCs w:val="36"/>
          <w:lang w:eastAsia="nl-NL"/>
          <w14:ligatures w14:val="none"/>
        </w:rPr>
        <w:t>Welkom</w:t>
      </w:r>
    </w:p>
    <w:p w14:paraId="581CE140" w14:textId="3F370EEF" w:rsidR="006755DD" w:rsidRDefault="00C276DE" w:rsidP="00C276DE">
      <w:pPr>
        <w:shd w:val="clear" w:color="auto" w:fill="FEFEFE"/>
        <w:spacing w:after="60" w:line="384" w:lineRule="atLeast"/>
        <w:rPr>
          <w:rFonts w:ascii="Arial" w:eastAsia="Times New Roman" w:hAnsi="Arial" w:cs="Arial"/>
          <w:color w:val="000000"/>
          <w:kern w:val="0"/>
          <w:sz w:val="30"/>
          <w:szCs w:val="30"/>
          <w:lang w:eastAsia="nl-NL"/>
          <w14:ligatures w14:val="none"/>
        </w:rPr>
      </w:pPr>
      <w:r w:rsidRPr="00C276DE">
        <w:rPr>
          <w:rFonts w:ascii="Arial" w:eastAsia="Times New Roman" w:hAnsi="Arial" w:cs="Arial"/>
          <w:color w:val="000000"/>
          <w:kern w:val="0"/>
          <w:sz w:val="30"/>
          <w:szCs w:val="30"/>
          <w:lang w:eastAsia="nl-NL"/>
          <w14:ligatures w14:val="none"/>
        </w:rPr>
        <w:t xml:space="preserve">Word jij blij van deze vacature? Solliciteer dan via onderstaande </w:t>
      </w:r>
      <w:r>
        <w:rPr>
          <w:rFonts w:ascii="Arial" w:eastAsia="Times New Roman" w:hAnsi="Arial" w:cs="Arial"/>
          <w:color w:val="000000"/>
          <w:kern w:val="0"/>
          <w:sz w:val="30"/>
          <w:szCs w:val="30"/>
          <w:lang w:eastAsia="nl-NL"/>
          <w14:ligatures w14:val="none"/>
        </w:rPr>
        <w:t>link:</w:t>
      </w:r>
    </w:p>
    <w:p w14:paraId="6F0A66A4" w14:textId="7486394F" w:rsidR="00C276DE" w:rsidRDefault="00C276DE" w:rsidP="00C276DE">
      <w:pPr>
        <w:shd w:val="clear" w:color="auto" w:fill="FEFEFE"/>
        <w:spacing w:after="60" w:line="384" w:lineRule="atLeast"/>
      </w:pPr>
      <w:r>
        <w:rPr>
          <w:rFonts w:ascii="Arial" w:eastAsia="Times New Roman" w:hAnsi="Arial" w:cs="Arial"/>
          <w:color w:val="000000"/>
          <w:kern w:val="0"/>
          <w:sz w:val="30"/>
          <w:szCs w:val="30"/>
          <w:lang w:eastAsia="nl-NL"/>
          <w14:ligatures w14:val="none"/>
        </w:rPr>
        <w:t xml:space="preserve"> </w:t>
      </w:r>
      <w:hyperlink r:id="rId6" w:history="1">
        <w:r>
          <w:rPr>
            <w:rStyle w:val="Hyperlink"/>
          </w:rPr>
          <w:t>De Groeiling - Leerkracht groep bovenbouw de Triangel</w:t>
        </w:r>
      </w:hyperlink>
    </w:p>
    <w:sectPr w:rsidR="00C27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3E33F8"/>
    <w:multiLevelType w:val="multilevel"/>
    <w:tmpl w:val="03D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133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DE"/>
    <w:rsid w:val="006755DD"/>
    <w:rsid w:val="00C276DE"/>
    <w:rsid w:val="00CB1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F0EB"/>
  <w15:chartTrackingRefBased/>
  <w15:docId w15:val="{895E73C4-AFEA-4D7B-8414-C3EE6CE5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76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276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C276D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C276D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276D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276D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276D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276D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276D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76D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276D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C276D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rsid w:val="00C276D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276D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276D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276D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276D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276DE"/>
    <w:rPr>
      <w:rFonts w:eastAsiaTheme="majorEastAsia" w:cstheme="majorBidi"/>
      <w:color w:val="272727" w:themeColor="text1" w:themeTint="D8"/>
    </w:rPr>
  </w:style>
  <w:style w:type="paragraph" w:styleId="Titel">
    <w:name w:val="Title"/>
    <w:basedOn w:val="Standaard"/>
    <w:next w:val="Standaard"/>
    <w:link w:val="TitelChar"/>
    <w:uiPriority w:val="10"/>
    <w:qFormat/>
    <w:rsid w:val="00C276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76D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276D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276D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276D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276DE"/>
    <w:rPr>
      <w:i/>
      <w:iCs/>
      <w:color w:val="404040" w:themeColor="text1" w:themeTint="BF"/>
    </w:rPr>
  </w:style>
  <w:style w:type="paragraph" w:styleId="Lijstalinea">
    <w:name w:val="List Paragraph"/>
    <w:basedOn w:val="Standaard"/>
    <w:uiPriority w:val="34"/>
    <w:qFormat/>
    <w:rsid w:val="00C276DE"/>
    <w:pPr>
      <w:ind w:left="720"/>
      <w:contextualSpacing/>
    </w:pPr>
  </w:style>
  <w:style w:type="character" w:styleId="Intensievebenadrukking">
    <w:name w:val="Intense Emphasis"/>
    <w:basedOn w:val="Standaardalinea-lettertype"/>
    <w:uiPriority w:val="21"/>
    <w:qFormat/>
    <w:rsid w:val="00C276DE"/>
    <w:rPr>
      <w:i/>
      <w:iCs/>
      <w:color w:val="0F4761" w:themeColor="accent1" w:themeShade="BF"/>
    </w:rPr>
  </w:style>
  <w:style w:type="paragraph" w:styleId="Duidelijkcitaat">
    <w:name w:val="Intense Quote"/>
    <w:basedOn w:val="Standaard"/>
    <w:next w:val="Standaard"/>
    <w:link w:val="DuidelijkcitaatChar"/>
    <w:uiPriority w:val="30"/>
    <w:qFormat/>
    <w:rsid w:val="00C276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276DE"/>
    <w:rPr>
      <w:i/>
      <w:iCs/>
      <w:color w:val="0F4761" w:themeColor="accent1" w:themeShade="BF"/>
    </w:rPr>
  </w:style>
  <w:style w:type="character" w:styleId="Intensieveverwijzing">
    <w:name w:val="Intense Reference"/>
    <w:basedOn w:val="Standaardalinea-lettertype"/>
    <w:uiPriority w:val="32"/>
    <w:qFormat/>
    <w:rsid w:val="00C276DE"/>
    <w:rPr>
      <w:b/>
      <w:bCs/>
      <w:smallCaps/>
      <w:color w:val="0F4761" w:themeColor="accent1" w:themeShade="BF"/>
      <w:spacing w:val="5"/>
    </w:rPr>
  </w:style>
  <w:style w:type="paragraph" w:styleId="Normaalweb">
    <w:name w:val="Normal (Web)"/>
    <w:basedOn w:val="Standaard"/>
    <w:uiPriority w:val="99"/>
    <w:semiHidden/>
    <w:unhideWhenUsed/>
    <w:rsid w:val="00C276D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Nadruk">
    <w:name w:val="Emphasis"/>
    <w:basedOn w:val="Standaardalinea-lettertype"/>
    <w:uiPriority w:val="20"/>
    <w:qFormat/>
    <w:rsid w:val="00C276DE"/>
    <w:rPr>
      <w:i/>
      <w:iCs/>
    </w:rPr>
  </w:style>
  <w:style w:type="character" w:styleId="Zwaar">
    <w:name w:val="Strong"/>
    <w:basedOn w:val="Standaardalinea-lettertype"/>
    <w:uiPriority w:val="22"/>
    <w:qFormat/>
    <w:rsid w:val="00C276DE"/>
    <w:rPr>
      <w:b/>
      <w:bCs/>
    </w:rPr>
  </w:style>
  <w:style w:type="character" w:styleId="Hyperlink">
    <w:name w:val="Hyperlink"/>
    <w:basedOn w:val="Standaardalinea-lettertype"/>
    <w:uiPriority w:val="99"/>
    <w:semiHidden/>
    <w:unhideWhenUsed/>
    <w:rsid w:val="00C27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50392">
      <w:bodyDiv w:val="1"/>
      <w:marLeft w:val="0"/>
      <w:marRight w:val="0"/>
      <w:marTop w:val="0"/>
      <w:marBottom w:val="0"/>
      <w:divBdr>
        <w:top w:val="none" w:sz="0" w:space="0" w:color="auto"/>
        <w:left w:val="none" w:sz="0" w:space="0" w:color="auto"/>
        <w:bottom w:val="none" w:sz="0" w:space="0" w:color="auto"/>
        <w:right w:val="none" w:sz="0" w:space="0" w:color="auto"/>
      </w:divBdr>
      <w:divsChild>
        <w:div w:id="544413083">
          <w:marLeft w:val="0"/>
          <w:marRight w:val="0"/>
          <w:marTop w:val="0"/>
          <w:marBottom w:val="450"/>
          <w:divBdr>
            <w:top w:val="none" w:sz="0" w:space="0" w:color="auto"/>
            <w:left w:val="none" w:sz="0" w:space="0" w:color="auto"/>
            <w:bottom w:val="none" w:sz="0" w:space="0" w:color="auto"/>
            <w:right w:val="none" w:sz="0" w:space="0" w:color="auto"/>
          </w:divBdr>
          <w:divsChild>
            <w:div w:id="583299347">
              <w:marLeft w:val="0"/>
              <w:marRight w:val="0"/>
              <w:marTop w:val="0"/>
              <w:marBottom w:val="0"/>
              <w:divBdr>
                <w:top w:val="none" w:sz="0" w:space="0" w:color="auto"/>
                <w:left w:val="none" w:sz="0" w:space="0" w:color="auto"/>
                <w:bottom w:val="none" w:sz="0" w:space="0" w:color="auto"/>
                <w:right w:val="none" w:sz="0" w:space="0" w:color="auto"/>
              </w:divBdr>
            </w:div>
          </w:divsChild>
        </w:div>
        <w:div w:id="920791874">
          <w:marLeft w:val="0"/>
          <w:marRight w:val="0"/>
          <w:marTop w:val="0"/>
          <w:marBottom w:val="450"/>
          <w:divBdr>
            <w:top w:val="none" w:sz="0" w:space="0" w:color="auto"/>
            <w:left w:val="none" w:sz="0" w:space="0" w:color="auto"/>
            <w:bottom w:val="none" w:sz="0" w:space="0" w:color="auto"/>
            <w:right w:val="none" w:sz="0" w:space="0" w:color="auto"/>
          </w:divBdr>
          <w:divsChild>
            <w:div w:id="320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en-bij.degroeiling.nl/o/leerkracht-groep-bovenbouw-de-triang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1667</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van Baaren</dc:creator>
  <cp:keywords/>
  <dc:description/>
  <cp:lastModifiedBy>Natascha van Baaren</cp:lastModifiedBy>
  <cp:revision>1</cp:revision>
  <dcterms:created xsi:type="dcterms:W3CDTF">2024-04-26T14:04:00Z</dcterms:created>
  <dcterms:modified xsi:type="dcterms:W3CDTF">2024-04-26T14:05:00Z</dcterms:modified>
</cp:coreProperties>
</file>