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AF71F" w14:textId="77777777" w:rsidR="002740CE" w:rsidRDefault="002740CE">
      <w:pPr>
        <w:pStyle w:val="Plattetekst"/>
        <w:rPr>
          <w:rFonts w:ascii="Times New Roman"/>
          <w:sz w:val="20"/>
        </w:rPr>
      </w:pPr>
    </w:p>
    <w:p w14:paraId="5C4AF720" w14:textId="77777777" w:rsidR="002740CE" w:rsidRDefault="002740CE">
      <w:pPr>
        <w:pStyle w:val="Plattetekst"/>
        <w:rPr>
          <w:rFonts w:ascii="Times New Roman"/>
          <w:sz w:val="20"/>
        </w:rPr>
      </w:pPr>
    </w:p>
    <w:p w14:paraId="5C4AF721" w14:textId="77777777" w:rsidR="002740CE" w:rsidRDefault="002740CE">
      <w:pPr>
        <w:pStyle w:val="Plattetekst"/>
        <w:rPr>
          <w:rFonts w:ascii="Times New Roman"/>
          <w:sz w:val="20"/>
        </w:rPr>
      </w:pPr>
    </w:p>
    <w:p w14:paraId="5C4AF722" w14:textId="77777777" w:rsidR="002740CE" w:rsidRDefault="002740CE">
      <w:pPr>
        <w:pStyle w:val="Plattetekst"/>
        <w:rPr>
          <w:rFonts w:ascii="Times New Roman"/>
          <w:sz w:val="20"/>
        </w:rPr>
      </w:pPr>
    </w:p>
    <w:p w14:paraId="5C4AF723" w14:textId="77777777" w:rsidR="002740CE" w:rsidRDefault="002740CE">
      <w:pPr>
        <w:pStyle w:val="Plattetekst"/>
        <w:spacing w:before="5"/>
        <w:rPr>
          <w:rFonts w:ascii="Times New Roman"/>
          <w:sz w:val="20"/>
        </w:rPr>
      </w:pPr>
    </w:p>
    <w:p w14:paraId="5C4AF724" w14:textId="0E63278F" w:rsidR="002740CE" w:rsidRDefault="00EC3575" w:rsidP="00D116DE">
      <w:pPr>
        <w:ind w:left="284" w:right="971" w:hanging="284"/>
        <w:rPr>
          <w:i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C4AF758" wp14:editId="5C4AF759">
            <wp:simplePos x="0" y="0"/>
            <wp:positionH relativeFrom="page">
              <wp:posOffset>4645025</wp:posOffset>
            </wp:positionH>
            <wp:positionV relativeFrom="paragraph">
              <wp:posOffset>-729822</wp:posOffset>
            </wp:positionV>
            <wp:extent cx="2403094" cy="8921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3094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V</w:t>
      </w:r>
      <w:r w:rsidR="005A597E">
        <w:rPr>
          <w:i/>
        </w:rPr>
        <w:t xml:space="preserve">oor ons </w:t>
      </w:r>
      <w:proofErr w:type="spellStart"/>
      <w:r w:rsidR="00E7360F">
        <w:rPr>
          <w:i/>
        </w:rPr>
        <w:t>bestuur</w:t>
      </w:r>
      <w:r w:rsidR="0052325D">
        <w:rPr>
          <w:i/>
        </w:rPr>
        <w:t>s</w:t>
      </w:r>
      <w:r w:rsidR="00E7360F">
        <w:rPr>
          <w:i/>
        </w:rPr>
        <w:t>bureau</w:t>
      </w:r>
      <w:proofErr w:type="spellEnd"/>
      <w:r w:rsidR="005A597E">
        <w:rPr>
          <w:i/>
        </w:rPr>
        <w:t xml:space="preserve"> in Gouda zoeken wij</w:t>
      </w:r>
      <w:r w:rsidR="00620BEE">
        <w:rPr>
          <w:i/>
        </w:rPr>
        <w:t xml:space="preserve"> een</w:t>
      </w:r>
    </w:p>
    <w:p w14:paraId="5C4AF725" w14:textId="77777777" w:rsidR="002740CE" w:rsidRDefault="002740CE" w:rsidP="00D116DE">
      <w:pPr>
        <w:pStyle w:val="Plattetekst"/>
        <w:ind w:left="284" w:right="971" w:hanging="284"/>
        <w:rPr>
          <w:i/>
          <w:sz w:val="20"/>
        </w:rPr>
      </w:pPr>
    </w:p>
    <w:p w14:paraId="5C4AF726" w14:textId="15B77560" w:rsidR="002740CE" w:rsidRDefault="00620BEE" w:rsidP="00D221CD">
      <w:pPr>
        <w:pStyle w:val="Titel"/>
        <w:ind w:left="284" w:right="971" w:hanging="284"/>
        <w:jc w:val="center"/>
        <w:rPr>
          <w:spacing w:val="-2"/>
        </w:rPr>
      </w:pPr>
      <w:r>
        <w:rPr>
          <w:w w:val="95"/>
        </w:rPr>
        <w:t>Medewerker Financiële Administratie</w:t>
      </w:r>
    </w:p>
    <w:p w14:paraId="311A6CA1" w14:textId="36224783" w:rsidR="005A597E" w:rsidRPr="005A597E" w:rsidRDefault="005A597E" w:rsidP="00D221CD">
      <w:pPr>
        <w:pStyle w:val="Titel"/>
        <w:ind w:left="284" w:right="971" w:hanging="284"/>
        <w:jc w:val="center"/>
        <w:rPr>
          <w:i/>
          <w:iCs/>
          <w:spacing w:val="-2"/>
          <w:sz w:val="22"/>
          <w:szCs w:val="22"/>
        </w:rPr>
      </w:pPr>
      <w:r w:rsidRPr="005A597E">
        <w:rPr>
          <w:i/>
          <w:iCs/>
          <w:w w:val="95"/>
          <w:sz w:val="22"/>
          <w:szCs w:val="22"/>
        </w:rPr>
        <w:t>24 tot 32 uur</w:t>
      </w:r>
    </w:p>
    <w:p w14:paraId="5C4AF727" w14:textId="77777777" w:rsidR="002740CE" w:rsidRPr="00A21E05" w:rsidRDefault="002740CE" w:rsidP="00D116DE">
      <w:pPr>
        <w:pStyle w:val="Plattetekst"/>
        <w:spacing w:before="5"/>
        <w:ind w:left="284" w:right="971" w:hanging="284"/>
        <w:rPr>
          <w:b/>
          <w:sz w:val="29"/>
        </w:rPr>
      </w:pPr>
    </w:p>
    <w:p w14:paraId="5C4AF729" w14:textId="400BF57A" w:rsidR="002740CE" w:rsidRPr="00620BEE" w:rsidRDefault="00EC3575" w:rsidP="00620BEE">
      <w:pPr>
        <w:pStyle w:val="Normaalweb"/>
        <w:shd w:val="clear" w:color="auto" w:fill="FFFFFF"/>
        <w:spacing w:before="0" w:beforeAutospacing="0" w:after="300" w:afterAutospacing="0" w:line="315" w:lineRule="atLeast"/>
        <w:rPr>
          <w:rFonts w:asciiTheme="minorHAnsi" w:hAnsiTheme="minorHAnsi" w:cstheme="minorHAnsi"/>
          <w:color w:val="333333"/>
          <w:sz w:val="22"/>
          <w:szCs w:val="22"/>
        </w:rPr>
      </w:pPr>
      <w:r w:rsidRPr="00620BEE">
        <w:rPr>
          <w:rFonts w:asciiTheme="minorHAnsi" w:hAnsiTheme="minorHAnsi" w:cstheme="minorHAnsi"/>
          <w:color w:val="333333"/>
          <w:sz w:val="22"/>
          <w:szCs w:val="22"/>
        </w:rPr>
        <w:t xml:space="preserve">Wij </w:t>
      </w:r>
      <w:r w:rsidR="00996766" w:rsidRPr="00620BEE">
        <w:rPr>
          <w:rFonts w:asciiTheme="minorHAnsi" w:hAnsiTheme="minorHAnsi" w:cstheme="minorHAnsi"/>
          <w:color w:val="333333"/>
          <w:sz w:val="22"/>
          <w:szCs w:val="22"/>
        </w:rPr>
        <w:t xml:space="preserve">hebben </w:t>
      </w:r>
      <w:r w:rsidRPr="00620BEE">
        <w:rPr>
          <w:rFonts w:asciiTheme="minorHAnsi" w:hAnsiTheme="minorHAnsi" w:cstheme="minorHAnsi"/>
          <w:color w:val="333333"/>
          <w:sz w:val="22"/>
          <w:szCs w:val="22"/>
        </w:rPr>
        <w:t>uitdagende en afwisselende functie</w:t>
      </w:r>
      <w:r w:rsidR="00996766" w:rsidRPr="00620BEE">
        <w:rPr>
          <w:rFonts w:asciiTheme="minorHAnsi" w:hAnsiTheme="minorHAnsi" w:cstheme="minorHAnsi"/>
          <w:color w:val="333333"/>
          <w:sz w:val="22"/>
          <w:szCs w:val="22"/>
        </w:rPr>
        <w:t>s beschikbaar</w:t>
      </w:r>
      <w:r w:rsidR="009B6E40" w:rsidRPr="00620BEE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996766" w:rsidRPr="00620BEE">
        <w:rPr>
          <w:rFonts w:asciiTheme="minorHAnsi" w:hAnsiTheme="minorHAnsi" w:cstheme="minorHAnsi"/>
          <w:color w:val="333333"/>
          <w:sz w:val="22"/>
          <w:szCs w:val="22"/>
        </w:rPr>
        <w:t xml:space="preserve">voor </w:t>
      </w:r>
      <w:r w:rsidR="00620BEE" w:rsidRPr="00620BEE">
        <w:rPr>
          <w:rFonts w:asciiTheme="minorHAnsi" w:hAnsiTheme="minorHAnsi" w:cstheme="minorHAnsi"/>
          <w:color w:val="333333"/>
          <w:sz w:val="22"/>
          <w:szCs w:val="22"/>
        </w:rPr>
        <w:t xml:space="preserve">een </w:t>
      </w:r>
      <w:r w:rsidR="00996766" w:rsidRPr="00620BEE">
        <w:rPr>
          <w:rFonts w:asciiTheme="minorHAnsi" w:hAnsiTheme="minorHAnsi" w:cstheme="minorHAnsi"/>
          <w:color w:val="333333"/>
          <w:sz w:val="22"/>
          <w:szCs w:val="22"/>
        </w:rPr>
        <w:t xml:space="preserve">administratief medewerker </w:t>
      </w:r>
      <w:r w:rsidR="009B6E40" w:rsidRPr="00620BEE">
        <w:rPr>
          <w:rFonts w:asciiTheme="minorHAnsi" w:hAnsiTheme="minorHAnsi" w:cstheme="minorHAnsi"/>
          <w:color w:val="333333"/>
          <w:sz w:val="22"/>
          <w:szCs w:val="22"/>
        </w:rPr>
        <w:t xml:space="preserve">binnen ons </w:t>
      </w:r>
      <w:proofErr w:type="spellStart"/>
      <w:r w:rsidR="00E7360F" w:rsidRPr="00620BEE">
        <w:rPr>
          <w:rFonts w:asciiTheme="minorHAnsi" w:hAnsiTheme="minorHAnsi" w:cstheme="minorHAnsi"/>
          <w:color w:val="333333"/>
          <w:sz w:val="22"/>
          <w:szCs w:val="22"/>
        </w:rPr>
        <w:t>bestuur</w:t>
      </w:r>
      <w:r w:rsidR="0052325D" w:rsidRPr="00620BEE">
        <w:rPr>
          <w:rFonts w:asciiTheme="minorHAnsi" w:hAnsiTheme="minorHAnsi" w:cstheme="minorHAnsi"/>
          <w:color w:val="333333"/>
          <w:sz w:val="22"/>
          <w:szCs w:val="22"/>
        </w:rPr>
        <w:t>s</w:t>
      </w:r>
      <w:r w:rsidR="00E7360F" w:rsidRPr="00620BEE">
        <w:rPr>
          <w:rFonts w:asciiTheme="minorHAnsi" w:hAnsiTheme="minorHAnsi" w:cstheme="minorHAnsi"/>
          <w:color w:val="333333"/>
          <w:sz w:val="22"/>
          <w:szCs w:val="22"/>
        </w:rPr>
        <w:t>bureau</w:t>
      </w:r>
      <w:proofErr w:type="spellEnd"/>
      <w:r w:rsidR="009B6E40" w:rsidRPr="00620BEE">
        <w:rPr>
          <w:rFonts w:asciiTheme="minorHAnsi" w:hAnsiTheme="minorHAnsi" w:cstheme="minorHAnsi"/>
          <w:color w:val="333333"/>
          <w:sz w:val="22"/>
          <w:szCs w:val="22"/>
        </w:rPr>
        <w:t xml:space="preserve"> in Gouda</w:t>
      </w:r>
      <w:r w:rsidR="00996766" w:rsidRPr="00620BEE">
        <w:rPr>
          <w:rFonts w:asciiTheme="minorHAnsi" w:hAnsiTheme="minorHAnsi" w:cstheme="minorHAnsi"/>
          <w:color w:val="333333"/>
          <w:sz w:val="22"/>
          <w:szCs w:val="22"/>
        </w:rPr>
        <w:t xml:space="preserve">. </w:t>
      </w:r>
      <w:r w:rsidR="00620BEE" w:rsidRPr="00620BEE">
        <w:rPr>
          <w:rFonts w:asciiTheme="minorHAnsi" w:hAnsiTheme="minorHAnsi" w:cstheme="minorHAnsi"/>
          <w:color w:val="333333"/>
          <w:sz w:val="22"/>
          <w:szCs w:val="22"/>
        </w:rPr>
        <w:t>Op korte termijn zullen wij zelf de financiële administratie gaan voeren en zoeken wij versterking voor het financiële team wa</w:t>
      </w:r>
      <w:r w:rsidR="004B01DC">
        <w:rPr>
          <w:rFonts w:asciiTheme="minorHAnsi" w:hAnsiTheme="minorHAnsi" w:cstheme="minorHAnsi"/>
          <w:color w:val="333333"/>
          <w:sz w:val="22"/>
          <w:szCs w:val="22"/>
        </w:rPr>
        <w:t>t</w:t>
      </w:r>
      <w:r w:rsidR="00620BEE" w:rsidRPr="00620BEE">
        <w:rPr>
          <w:rFonts w:asciiTheme="minorHAnsi" w:hAnsiTheme="minorHAnsi" w:cstheme="minorHAnsi"/>
          <w:color w:val="333333"/>
          <w:sz w:val="22"/>
          <w:szCs w:val="22"/>
        </w:rPr>
        <w:t xml:space="preserve"> uiteindelijk zal bestaan uit 3 medewerkers. Ben jij toe aan een nieuw uitdaging? Lees dan snel verder.</w:t>
      </w:r>
    </w:p>
    <w:p w14:paraId="1D5CE119" w14:textId="77777777" w:rsidR="00A63115" w:rsidRPr="00A63115" w:rsidRDefault="00EC3575" w:rsidP="00A63115">
      <w:pPr>
        <w:pStyle w:val="Geenafstand"/>
        <w:rPr>
          <w:color w:val="0070C0"/>
          <w:sz w:val="28"/>
          <w:szCs w:val="28"/>
        </w:rPr>
      </w:pPr>
      <w:r w:rsidRPr="00A63115">
        <w:rPr>
          <w:color w:val="0070C0"/>
          <w:sz w:val="28"/>
          <w:szCs w:val="28"/>
        </w:rPr>
        <w:t>Wat kenmerkt De Groeiling?</w:t>
      </w:r>
    </w:p>
    <w:p w14:paraId="62E37CB9" w14:textId="6A5211E5" w:rsidR="00C66E09" w:rsidRDefault="00B00B14" w:rsidP="00A63115">
      <w:pPr>
        <w:pStyle w:val="Geenafstand"/>
        <w:rPr>
          <w:color w:val="2D74B5"/>
        </w:rPr>
      </w:pPr>
      <w:r w:rsidRPr="00C66E09">
        <w:rPr>
          <w:rFonts w:asciiTheme="minorHAnsi" w:eastAsia="Times New Roman" w:hAnsiTheme="minorHAnsi" w:cstheme="minorHAnsi"/>
          <w:color w:val="333333"/>
          <w:lang w:eastAsia="nl-NL"/>
        </w:rPr>
        <w:t>Wij zijn een schoolbestuur voor het basisonderwijs met ruim 5.000 leerlingen en 530 medewerkers</w:t>
      </w:r>
      <w:r w:rsidR="00C66E09">
        <w:rPr>
          <w:rFonts w:asciiTheme="minorHAnsi" w:eastAsia="Times New Roman" w:hAnsiTheme="minorHAnsi" w:cstheme="minorHAnsi"/>
          <w:color w:val="333333"/>
          <w:lang w:eastAsia="nl-NL"/>
        </w:rPr>
        <w:t xml:space="preserve"> </w:t>
      </w:r>
      <w:r w:rsidR="00294BE5">
        <w:rPr>
          <w:rFonts w:asciiTheme="minorHAnsi" w:eastAsia="Times New Roman" w:hAnsiTheme="minorHAnsi" w:cstheme="minorHAnsi"/>
          <w:color w:val="333333"/>
          <w:lang w:eastAsia="nl-NL"/>
        </w:rPr>
        <w:t xml:space="preserve">                               </w:t>
      </w:r>
      <w:r w:rsidR="00C66E09">
        <w:rPr>
          <w:rFonts w:asciiTheme="minorHAnsi" w:eastAsia="Times New Roman" w:hAnsiTheme="minorHAnsi" w:cstheme="minorHAnsi"/>
          <w:color w:val="333333"/>
          <w:lang w:eastAsia="nl-NL"/>
        </w:rPr>
        <w:t xml:space="preserve">en </w:t>
      </w:r>
      <w:r w:rsidRPr="00F33DE8">
        <w:rPr>
          <w:rFonts w:asciiTheme="minorHAnsi" w:eastAsia="Times New Roman" w:hAnsiTheme="minorHAnsi" w:cstheme="minorHAnsi"/>
          <w:color w:val="333333"/>
          <w:lang w:eastAsia="nl-NL"/>
        </w:rPr>
        <w:t>ondersteunen onze 2</w:t>
      </w:r>
      <w:r w:rsidR="009B6E40">
        <w:rPr>
          <w:rFonts w:asciiTheme="minorHAnsi" w:eastAsia="Times New Roman" w:hAnsiTheme="minorHAnsi" w:cstheme="minorHAnsi"/>
          <w:color w:val="333333"/>
          <w:lang w:eastAsia="nl-NL"/>
        </w:rPr>
        <w:t>3</w:t>
      </w:r>
      <w:r w:rsidRPr="00F33DE8">
        <w:rPr>
          <w:rFonts w:asciiTheme="minorHAnsi" w:eastAsia="Times New Roman" w:hAnsiTheme="minorHAnsi" w:cstheme="minorHAnsi"/>
          <w:color w:val="333333"/>
          <w:lang w:eastAsia="nl-NL"/>
        </w:rPr>
        <w:t xml:space="preserve"> scholen en </w:t>
      </w:r>
      <w:proofErr w:type="spellStart"/>
      <w:r w:rsidRPr="00F33DE8">
        <w:rPr>
          <w:rFonts w:asciiTheme="minorHAnsi" w:eastAsia="Times New Roman" w:hAnsiTheme="minorHAnsi" w:cstheme="minorHAnsi"/>
          <w:color w:val="333333"/>
          <w:lang w:eastAsia="nl-NL"/>
        </w:rPr>
        <w:t>kindcentra</w:t>
      </w:r>
      <w:proofErr w:type="spellEnd"/>
      <w:r w:rsidRPr="00F33DE8">
        <w:rPr>
          <w:rFonts w:asciiTheme="minorHAnsi" w:eastAsia="Times New Roman" w:hAnsiTheme="minorHAnsi" w:cstheme="minorHAnsi"/>
          <w:color w:val="333333"/>
          <w:lang w:eastAsia="nl-NL"/>
        </w:rPr>
        <w:t xml:space="preserve"> zodat zij goed onderwijs kunnen geven aan onze </w:t>
      </w:r>
      <w:r w:rsidR="00632C52">
        <w:rPr>
          <w:rFonts w:asciiTheme="minorHAnsi" w:eastAsia="Times New Roman" w:hAnsiTheme="minorHAnsi" w:cstheme="minorHAnsi"/>
          <w:color w:val="333333"/>
          <w:lang w:eastAsia="nl-NL"/>
        </w:rPr>
        <w:t>leerlingen</w:t>
      </w:r>
      <w:r w:rsidR="00294BE5">
        <w:rPr>
          <w:rFonts w:asciiTheme="minorHAnsi" w:eastAsia="Times New Roman" w:hAnsiTheme="minorHAnsi" w:cstheme="minorHAnsi"/>
          <w:color w:val="333333"/>
          <w:lang w:eastAsia="nl-NL"/>
        </w:rPr>
        <w:t xml:space="preserve">.  </w:t>
      </w:r>
      <w:r w:rsidRPr="00F33DE8">
        <w:rPr>
          <w:rFonts w:asciiTheme="minorHAnsi" w:eastAsia="Times New Roman" w:hAnsiTheme="minorHAnsi" w:cstheme="minorHAnsi"/>
          <w:color w:val="333333"/>
          <w:lang w:eastAsia="nl-NL"/>
        </w:rPr>
        <w:t>Wij investeren in onze medewerkers en bieden ruimte voor groei en ontwikkeling</w:t>
      </w:r>
      <w:r w:rsidR="00791238">
        <w:rPr>
          <w:rFonts w:asciiTheme="minorHAnsi" w:eastAsia="Times New Roman" w:hAnsiTheme="minorHAnsi" w:cstheme="minorHAnsi"/>
          <w:color w:val="333333"/>
          <w:lang w:eastAsia="nl-NL"/>
        </w:rPr>
        <w:t>. We</w:t>
      </w:r>
      <w:r w:rsidR="00D8562E">
        <w:rPr>
          <w:rFonts w:asciiTheme="minorHAnsi" w:eastAsia="Times New Roman" w:hAnsiTheme="minorHAnsi" w:cstheme="minorHAnsi"/>
          <w:color w:val="333333"/>
          <w:lang w:eastAsia="nl-NL"/>
        </w:rPr>
        <w:t xml:space="preserve"> werken</w:t>
      </w:r>
      <w:r w:rsidRPr="00632C52">
        <w:rPr>
          <w:rFonts w:asciiTheme="minorHAnsi" w:eastAsia="Times New Roman" w:hAnsiTheme="minorHAnsi" w:cstheme="minorHAnsi"/>
          <w:color w:val="333333"/>
          <w:lang w:eastAsia="nl-NL"/>
        </w:rPr>
        <w:t xml:space="preserve"> vanuit vertrouwen en oprechtheid en geven aandacht aan elkaar om samen verder te komen</w:t>
      </w:r>
      <w:r w:rsidR="00791238">
        <w:rPr>
          <w:rFonts w:asciiTheme="minorHAnsi" w:eastAsia="Times New Roman" w:hAnsiTheme="minorHAnsi" w:cstheme="minorHAnsi"/>
          <w:color w:val="333333"/>
          <w:lang w:eastAsia="nl-NL"/>
        </w:rPr>
        <w:t>.</w:t>
      </w:r>
    </w:p>
    <w:p w14:paraId="115FF40C" w14:textId="77777777" w:rsidR="00A63115" w:rsidRDefault="00A63115" w:rsidP="00D116DE">
      <w:pPr>
        <w:pStyle w:val="Kop1"/>
        <w:spacing w:before="0"/>
        <w:ind w:left="284" w:right="971" w:hanging="284"/>
        <w:rPr>
          <w:color w:val="2D74B5"/>
        </w:rPr>
      </w:pPr>
    </w:p>
    <w:p w14:paraId="70F579EC" w14:textId="2BBA1B0C" w:rsidR="00992E6D" w:rsidRPr="00A63115" w:rsidRDefault="00620BEE" w:rsidP="00A63115">
      <w:pPr>
        <w:pStyle w:val="Geenafstand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Wat ga je doen?</w:t>
      </w:r>
    </w:p>
    <w:p w14:paraId="07CC5578" w14:textId="77777777" w:rsidR="00620BEE" w:rsidRPr="00620BEE" w:rsidRDefault="00620BEE" w:rsidP="00620BEE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line="315" w:lineRule="atLeast"/>
        <w:ind w:left="420"/>
        <w:rPr>
          <w:rFonts w:asciiTheme="minorHAnsi" w:eastAsia="Times New Roman" w:hAnsiTheme="minorHAnsi" w:cstheme="minorHAnsi"/>
          <w:color w:val="333333"/>
          <w:lang w:eastAsia="nl-NL"/>
        </w:rPr>
      </w:pPr>
      <w:r w:rsidRPr="00620BEE">
        <w:rPr>
          <w:rFonts w:asciiTheme="minorHAnsi" w:eastAsia="Times New Roman" w:hAnsiTheme="minorHAnsi" w:cstheme="minorHAnsi"/>
          <w:color w:val="333333"/>
          <w:lang w:eastAsia="nl-NL"/>
        </w:rPr>
        <w:t>Verwerken van facturen (crediteurenadministratie)</w:t>
      </w:r>
    </w:p>
    <w:p w14:paraId="44F786B4" w14:textId="77777777" w:rsidR="00620BEE" w:rsidRPr="00620BEE" w:rsidRDefault="00620BEE" w:rsidP="00620BEE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line="315" w:lineRule="atLeast"/>
        <w:ind w:left="420"/>
        <w:rPr>
          <w:rFonts w:asciiTheme="minorHAnsi" w:eastAsia="Times New Roman" w:hAnsiTheme="minorHAnsi" w:cstheme="minorHAnsi"/>
          <w:color w:val="333333"/>
          <w:lang w:eastAsia="nl-NL"/>
        </w:rPr>
      </w:pPr>
      <w:r w:rsidRPr="00620BEE">
        <w:rPr>
          <w:rFonts w:asciiTheme="minorHAnsi" w:eastAsia="Times New Roman" w:hAnsiTheme="minorHAnsi" w:cstheme="minorHAnsi"/>
          <w:color w:val="333333"/>
          <w:lang w:eastAsia="nl-NL"/>
        </w:rPr>
        <w:t>Facturatie, controleren op tijdige betalingen en voeren van debiteurenbeheer</w:t>
      </w:r>
    </w:p>
    <w:p w14:paraId="66F78460" w14:textId="77777777" w:rsidR="00620BEE" w:rsidRPr="00620BEE" w:rsidRDefault="00620BEE" w:rsidP="00620BEE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line="315" w:lineRule="atLeast"/>
        <w:ind w:left="420"/>
        <w:rPr>
          <w:rFonts w:asciiTheme="minorHAnsi" w:eastAsia="Times New Roman" w:hAnsiTheme="minorHAnsi" w:cstheme="minorHAnsi"/>
          <w:color w:val="333333"/>
          <w:lang w:eastAsia="nl-NL"/>
        </w:rPr>
      </w:pPr>
      <w:r w:rsidRPr="00620BEE">
        <w:rPr>
          <w:rFonts w:asciiTheme="minorHAnsi" w:eastAsia="Times New Roman" w:hAnsiTheme="minorHAnsi" w:cstheme="minorHAnsi"/>
          <w:color w:val="333333"/>
          <w:lang w:eastAsia="nl-NL"/>
        </w:rPr>
        <w:t>Boeken van digitale bankafschriften</w:t>
      </w:r>
    </w:p>
    <w:p w14:paraId="409E40AD" w14:textId="77777777" w:rsidR="00620BEE" w:rsidRPr="00620BEE" w:rsidRDefault="00620BEE" w:rsidP="00620BEE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line="315" w:lineRule="atLeast"/>
        <w:ind w:left="420"/>
        <w:rPr>
          <w:rFonts w:asciiTheme="minorHAnsi" w:eastAsia="Times New Roman" w:hAnsiTheme="minorHAnsi" w:cstheme="minorHAnsi"/>
          <w:color w:val="333333"/>
          <w:lang w:eastAsia="nl-NL"/>
        </w:rPr>
      </w:pPr>
      <w:r w:rsidRPr="00620BEE">
        <w:rPr>
          <w:rFonts w:asciiTheme="minorHAnsi" w:eastAsia="Times New Roman" w:hAnsiTheme="minorHAnsi" w:cstheme="minorHAnsi"/>
          <w:color w:val="333333"/>
          <w:lang w:eastAsia="nl-NL"/>
        </w:rPr>
        <w:t>Registratie van materiële vaste activa</w:t>
      </w:r>
    </w:p>
    <w:p w14:paraId="1223F29C" w14:textId="77777777" w:rsidR="00620BEE" w:rsidRPr="00620BEE" w:rsidRDefault="00620BEE" w:rsidP="00620BEE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line="315" w:lineRule="atLeast"/>
        <w:ind w:left="420"/>
        <w:rPr>
          <w:rFonts w:asciiTheme="minorHAnsi" w:eastAsia="Times New Roman" w:hAnsiTheme="minorHAnsi" w:cstheme="minorHAnsi"/>
          <w:color w:val="333333"/>
          <w:lang w:eastAsia="nl-NL"/>
        </w:rPr>
      </w:pPr>
      <w:r w:rsidRPr="00620BEE">
        <w:rPr>
          <w:rFonts w:asciiTheme="minorHAnsi" w:eastAsia="Times New Roman" w:hAnsiTheme="minorHAnsi" w:cstheme="minorHAnsi"/>
          <w:color w:val="333333"/>
          <w:lang w:eastAsia="nl-NL"/>
        </w:rPr>
        <w:t xml:space="preserve">Up </w:t>
      </w:r>
      <w:proofErr w:type="spellStart"/>
      <w:r w:rsidRPr="00620BEE">
        <w:rPr>
          <w:rFonts w:asciiTheme="minorHAnsi" w:eastAsia="Times New Roman" w:hAnsiTheme="minorHAnsi" w:cstheme="minorHAnsi"/>
          <w:color w:val="333333"/>
          <w:lang w:eastAsia="nl-NL"/>
        </w:rPr>
        <w:t>to</w:t>
      </w:r>
      <w:proofErr w:type="spellEnd"/>
      <w:r w:rsidRPr="00620BEE">
        <w:rPr>
          <w:rFonts w:asciiTheme="minorHAnsi" w:eastAsia="Times New Roman" w:hAnsiTheme="minorHAnsi" w:cstheme="minorHAnsi"/>
          <w:color w:val="333333"/>
          <w:lang w:eastAsia="nl-NL"/>
        </w:rPr>
        <w:t xml:space="preserve"> date houden van contractbeheersysteem</w:t>
      </w:r>
    </w:p>
    <w:p w14:paraId="081F0246" w14:textId="77777777" w:rsidR="00620BEE" w:rsidRPr="00620BEE" w:rsidRDefault="00620BEE" w:rsidP="00620BEE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line="315" w:lineRule="atLeast"/>
        <w:ind w:left="420"/>
        <w:rPr>
          <w:rFonts w:asciiTheme="minorHAnsi" w:eastAsia="Times New Roman" w:hAnsiTheme="minorHAnsi" w:cstheme="minorHAnsi"/>
          <w:color w:val="333333"/>
          <w:lang w:eastAsia="nl-NL"/>
        </w:rPr>
      </w:pPr>
      <w:r w:rsidRPr="00620BEE">
        <w:rPr>
          <w:rFonts w:asciiTheme="minorHAnsi" w:eastAsia="Times New Roman" w:hAnsiTheme="minorHAnsi" w:cstheme="minorHAnsi"/>
          <w:color w:val="333333"/>
          <w:lang w:eastAsia="nl-NL"/>
        </w:rPr>
        <w:t>Contact met scholen over hun administratie</w:t>
      </w:r>
    </w:p>
    <w:p w14:paraId="28A6E25E" w14:textId="77777777" w:rsidR="00620BEE" w:rsidRPr="00620BEE" w:rsidRDefault="00620BEE" w:rsidP="00620BEE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line="315" w:lineRule="atLeast"/>
        <w:ind w:left="420"/>
        <w:rPr>
          <w:rFonts w:asciiTheme="minorHAnsi" w:eastAsia="Times New Roman" w:hAnsiTheme="minorHAnsi" w:cstheme="minorHAnsi"/>
          <w:color w:val="333333"/>
          <w:lang w:eastAsia="nl-NL"/>
        </w:rPr>
      </w:pPr>
      <w:r w:rsidRPr="00620BEE">
        <w:rPr>
          <w:rFonts w:asciiTheme="minorHAnsi" w:eastAsia="Times New Roman" w:hAnsiTheme="minorHAnsi" w:cstheme="minorHAnsi"/>
          <w:color w:val="333333"/>
          <w:lang w:eastAsia="nl-NL"/>
        </w:rPr>
        <w:t>Opstellen van financiële overzichten (op verzoek of op projectbasis)</w:t>
      </w:r>
    </w:p>
    <w:p w14:paraId="2546E6B3" w14:textId="77777777" w:rsidR="00620BEE" w:rsidRPr="00620BEE" w:rsidRDefault="00620BEE" w:rsidP="00620BEE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line="315" w:lineRule="atLeast"/>
        <w:ind w:left="420"/>
        <w:rPr>
          <w:rFonts w:asciiTheme="minorHAnsi" w:eastAsia="Times New Roman" w:hAnsiTheme="minorHAnsi" w:cstheme="minorHAnsi"/>
          <w:color w:val="333333"/>
          <w:lang w:eastAsia="nl-NL"/>
        </w:rPr>
      </w:pPr>
      <w:r w:rsidRPr="00620BEE">
        <w:rPr>
          <w:rFonts w:asciiTheme="minorHAnsi" w:eastAsia="Times New Roman" w:hAnsiTheme="minorHAnsi" w:cstheme="minorHAnsi"/>
          <w:color w:val="333333"/>
          <w:lang w:eastAsia="nl-NL"/>
        </w:rPr>
        <w:t>Ondersteunen van de controller bij periodieke afsluitingen, jaarrekening en kwartaalrapportages</w:t>
      </w:r>
    </w:p>
    <w:p w14:paraId="2C0D1D7F" w14:textId="2B25575F" w:rsidR="00620BEE" w:rsidRPr="00620BEE" w:rsidRDefault="00620BEE" w:rsidP="00620BEE">
      <w:pPr>
        <w:widowControl/>
        <w:autoSpaceDE/>
        <w:autoSpaceDN/>
        <w:spacing w:after="15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331317BA" w14:textId="77777777" w:rsidR="00620BEE" w:rsidRPr="004C25E1" w:rsidRDefault="00620BEE" w:rsidP="00620BEE">
      <w:pPr>
        <w:pStyle w:val="Plattetekst"/>
        <w:ind w:right="971"/>
        <w:rPr>
          <w:color w:val="0070C0"/>
          <w:sz w:val="28"/>
          <w:szCs w:val="28"/>
        </w:rPr>
      </w:pPr>
      <w:r w:rsidRPr="004C25E1">
        <w:rPr>
          <w:color w:val="0070C0"/>
          <w:sz w:val="28"/>
          <w:szCs w:val="28"/>
        </w:rPr>
        <w:t>Verder</w:t>
      </w:r>
      <w:r w:rsidRPr="004C25E1">
        <w:rPr>
          <w:color w:val="0070C0"/>
          <w:spacing w:val="-6"/>
          <w:sz w:val="28"/>
          <w:szCs w:val="28"/>
        </w:rPr>
        <w:t xml:space="preserve"> </w:t>
      </w:r>
      <w:r w:rsidRPr="004C25E1">
        <w:rPr>
          <w:color w:val="0070C0"/>
          <w:sz w:val="28"/>
          <w:szCs w:val="28"/>
        </w:rPr>
        <w:t>beschik</w:t>
      </w:r>
      <w:r w:rsidRPr="004C25E1">
        <w:rPr>
          <w:color w:val="0070C0"/>
          <w:spacing w:val="-2"/>
          <w:sz w:val="28"/>
          <w:szCs w:val="28"/>
        </w:rPr>
        <w:t xml:space="preserve"> </w:t>
      </w:r>
      <w:r w:rsidRPr="004C25E1">
        <w:rPr>
          <w:color w:val="0070C0"/>
          <w:sz w:val="28"/>
          <w:szCs w:val="28"/>
        </w:rPr>
        <w:t>je</w:t>
      </w:r>
      <w:r w:rsidRPr="004C25E1">
        <w:rPr>
          <w:color w:val="0070C0"/>
          <w:spacing w:val="-4"/>
          <w:sz w:val="28"/>
          <w:szCs w:val="28"/>
        </w:rPr>
        <w:t xml:space="preserve"> over:</w:t>
      </w:r>
    </w:p>
    <w:p w14:paraId="167D860B" w14:textId="77777777" w:rsidR="00620BEE" w:rsidRPr="00620BEE" w:rsidRDefault="00620BEE" w:rsidP="00620BEE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line="315" w:lineRule="atLeast"/>
        <w:ind w:left="540"/>
        <w:rPr>
          <w:rFonts w:asciiTheme="minorHAnsi" w:eastAsia="Times New Roman" w:hAnsiTheme="minorHAnsi" w:cstheme="minorHAnsi"/>
          <w:color w:val="333333"/>
          <w:lang w:eastAsia="nl-NL"/>
        </w:rPr>
      </w:pPr>
      <w:r w:rsidRPr="00620BEE">
        <w:rPr>
          <w:rFonts w:asciiTheme="minorHAnsi" w:eastAsia="Times New Roman" w:hAnsiTheme="minorHAnsi" w:cstheme="minorHAnsi"/>
          <w:color w:val="333333"/>
          <w:lang w:eastAsia="nl-NL"/>
        </w:rPr>
        <w:t>MBO - HBO denk- en werkniveau</w:t>
      </w:r>
    </w:p>
    <w:p w14:paraId="688C0273" w14:textId="77777777" w:rsidR="00620BEE" w:rsidRPr="00620BEE" w:rsidRDefault="00620BEE" w:rsidP="00620BEE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line="315" w:lineRule="atLeast"/>
        <w:ind w:left="540"/>
        <w:rPr>
          <w:rFonts w:asciiTheme="minorHAnsi" w:eastAsia="Times New Roman" w:hAnsiTheme="minorHAnsi" w:cstheme="minorHAnsi"/>
          <w:color w:val="333333"/>
          <w:lang w:eastAsia="nl-NL"/>
        </w:rPr>
      </w:pPr>
      <w:r w:rsidRPr="00620BEE">
        <w:rPr>
          <w:rFonts w:asciiTheme="minorHAnsi" w:eastAsia="Times New Roman" w:hAnsiTheme="minorHAnsi" w:cstheme="minorHAnsi"/>
          <w:color w:val="333333"/>
          <w:lang w:eastAsia="nl-NL"/>
        </w:rPr>
        <w:t>Financieel administratieve ervaring</w:t>
      </w:r>
    </w:p>
    <w:p w14:paraId="5E46E74B" w14:textId="77777777" w:rsidR="00620BEE" w:rsidRPr="00620BEE" w:rsidRDefault="00620BEE" w:rsidP="00620BEE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line="315" w:lineRule="atLeast"/>
        <w:ind w:left="540"/>
        <w:rPr>
          <w:rFonts w:asciiTheme="minorHAnsi" w:eastAsia="Times New Roman" w:hAnsiTheme="minorHAnsi" w:cstheme="minorHAnsi"/>
          <w:color w:val="333333"/>
          <w:lang w:eastAsia="nl-NL"/>
        </w:rPr>
      </w:pPr>
      <w:r w:rsidRPr="00620BEE">
        <w:rPr>
          <w:rFonts w:asciiTheme="minorHAnsi" w:eastAsia="Times New Roman" w:hAnsiTheme="minorHAnsi" w:cstheme="minorHAnsi"/>
          <w:color w:val="333333"/>
          <w:lang w:eastAsia="nl-NL"/>
        </w:rPr>
        <w:t>Actuele kennis van de wet- en regelgeving</w:t>
      </w:r>
    </w:p>
    <w:p w14:paraId="61240934" w14:textId="77777777" w:rsidR="00620BEE" w:rsidRPr="00620BEE" w:rsidRDefault="00620BEE" w:rsidP="00620BEE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line="315" w:lineRule="atLeast"/>
        <w:ind w:left="540"/>
        <w:rPr>
          <w:rFonts w:asciiTheme="minorHAnsi" w:eastAsia="Times New Roman" w:hAnsiTheme="minorHAnsi" w:cstheme="minorHAnsi"/>
          <w:color w:val="333333"/>
          <w:lang w:eastAsia="nl-NL"/>
        </w:rPr>
      </w:pPr>
      <w:r w:rsidRPr="00620BEE">
        <w:rPr>
          <w:rFonts w:asciiTheme="minorHAnsi" w:eastAsia="Times New Roman" w:hAnsiTheme="minorHAnsi" w:cstheme="minorHAnsi"/>
          <w:color w:val="333333"/>
          <w:lang w:eastAsia="nl-NL"/>
        </w:rPr>
        <w:t>AFAS ervaring een pré</w:t>
      </w:r>
    </w:p>
    <w:p w14:paraId="3E81EB61" w14:textId="77777777" w:rsidR="00620BEE" w:rsidRPr="004B01DC" w:rsidRDefault="00620BEE" w:rsidP="00620BEE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line="315" w:lineRule="atLeast"/>
        <w:ind w:left="540"/>
        <w:rPr>
          <w:rFonts w:asciiTheme="minorHAnsi" w:eastAsia="Times New Roman" w:hAnsiTheme="minorHAnsi" w:cstheme="minorHAnsi"/>
          <w:color w:val="333333"/>
          <w:lang w:eastAsia="nl-NL"/>
        </w:rPr>
      </w:pPr>
      <w:r w:rsidRPr="00620BEE">
        <w:rPr>
          <w:rFonts w:asciiTheme="minorHAnsi" w:eastAsia="Times New Roman" w:hAnsiTheme="minorHAnsi" w:cstheme="minorHAnsi"/>
          <w:color w:val="333333"/>
          <w:lang w:eastAsia="nl-NL"/>
        </w:rPr>
        <w:t>Zelfstandig, flexibel, resultaatgericht, analytisch, cijfermatig inzicht</w:t>
      </w:r>
    </w:p>
    <w:p w14:paraId="0D0D8665" w14:textId="77777777" w:rsidR="00620BEE" w:rsidRDefault="00620BEE" w:rsidP="00620BEE">
      <w:pPr>
        <w:widowControl/>
        <w:shd w:val="clear" w:color="auto" w:fill="FFFFFF"/>
        <w:autoSpaceDE/>
        <w:autoSpaceDN/>
        <w:spacing w:before="100" w:beforeAutospacing="1" w:line="315" w:lineRule="atLeast"/>
        <w:ind w:left="540"/>
        <w:rPr>
          <w:rFonts w:ascii="Helvetica" w:eastAsia="Times New Roman" w:hAnsi="Helvetica" w:cs="Helvetica"/>
          <w:color w:val="646363"/>
          <w:sz w:val="21"/>
          <w:szCs w:val="21"/>
          <w:lang w:eastAsia="nl-NL"/>
        </w:rPr>
      </w:pPr>
    </w:p>
    <w:p w14:paraId="3D2D5B86" w14:textId="77777777" w:rsidR="004B01DC" w:rsidRDefault="004B01DC" w:rsidP="00620BEE">
      <w:pPr>
        <w:widowControl/>
        <w:shd w:val="clear" w:color="auto" w:fill="FFFFFF"/>
        <w:autoSpaceDE/>
        <w:autoSpaceDN/>
        <w:spacing w:before="100" w:beforeAutospacing="1" w:line="315" w:lineRule="atLeast"/>
        <w:ind w:left="540"/>
        <w:rPr>
          <w:rFonts w:ascii="Helvetica" w:eastAsia="Times New Roman" w:hAnsi="Helvetica" w:cs="Helvetica"/>
          <w:color w:val="646363"/>
          <w:sz w:val="21"/>
          <w:szCs w:val="21"/>
          <w:lang w:eastAsia="nl-NL"/>
        </w:rPr>
      </w:pPr>
    </w:p>
    <w:p w14:paraId="44505C50" w14:textId="77777777" w:rsidR="004B01DC" w:rsidRDefault="004B01DC" w:rsidP="00620BEE">
      <w:pPr>
        <w:widowControl/>
        <w:shd w:val="clear" w:color="auto" w:fill="FFFFFF"/>
        <w:autoSpaceDE/>
        <w:autoSpaceDN/>
        <w:spacing w:before="100" w:beforeAutospacing="1" w:line="315" w:lineRule="atLeast"/>
        <w:ind w:left="540"/>
        <w:rPr>
          <w:rFonts w:ascii="Helvetica" w:eastAsia="Times New Roman" w:hAnsi="Helvetica" w:cs="Helvetica"/>
          <w:color w:val="646363"/>
          <w:sz w:val="21"/>
          <w:szCs w:val="21"/>
          <w:lang w:eastAsia="nl-NL"/>
        </w:rPr>
      </w:pPr>
    </w:p>
    <w:p w14:paraId="40A3CB12" w14:textId="77777777" w:rsidR="004B01DC" w:rsidRPr="00620BEE" w:rsidRDefault="004B01DC" w:rsidP="00620BEE">
      <w:pPr>
        <w:widowControl/>
        <w:shd w:val="clear" w:color="auto" w:fill="FFFFFF"/>
        <w:autoSpaceDE/>
        <w:autoSpaceDN/>
        <w:spacing w:before="100" w:beforeAutospacing="1" w:line="315" w:lineRule="atLeast"/>
        <w:ind w:left="540"/>
        <w:rPr>
          <w:rFonts w:ascii="Helvetica" w:eastAsia="Times New Roman" w:hAnsi="Helvetica" w:cs="Helvetica"/>
          <w:color w:val="646363"/>
          <w:sz w:val="21"/>
          <w:szCs w:val="21"/>
          <w:lang w:eastAsia="nl-NL"/>
        </w:rPr>
      </w:pPr>
    </w:p>
    <w:p w14:paraId="011B788D" w14:textId="77777777" w:rsidR="00620BEE" w:rsidRDefault="00620BEE" w:rsidP="00620BEE">
      <w:pPr>
        <w:pStyle w:val="Kop1"/>
        <w:spacing w:before="73"/>
        <w:ind w:right="971"/>
        <w:rPr>
          <w:color w:val="2D74B5"/>
          <w:spacing w:val="-4"/>
        </w:rPr>
      </w:pPr>
      <w:r>
        <w:rPr>
          <w:color w:val="2D74B5"/>
        </w:rPr>
        <w:lastRenderedPageBreak/>
        <w:t>Wat</w:t>
      </w:r>
      <w:r>
        <w:rPr>
          <w:color w:val="2D74B5"/>
          <w:spacing w:val="-7"/>
        </w:rPr>
        <w:t xml:space="preserve"> </w:t>
      </w:r>
      <w:r>
        <w:rPr>
          <w:color w:val="2D74B5"/>
        </w:rPr>
        <w:t>bieden</w:t>
      </w:r>
      <w:r>
        <w:rPr>
          <w:color w:val="2D74B5"/>
          <w:spacing w:val="-4"/>
        </w:rPr>
        <w:t xml:space="preserve"> wij?</w:t>
      </w:r>
    </w:p>
    <w:p w14:paraId="58B9824F" w14:textId="77777777" w:rsidR="004B01DC" w:rsidRDefault="004B01DC" w:rsidP="00620BEE">
      <w:pPr>
        <w:pStyle w:val="Kop1"/>
        <w:spacing w:before="73"/>
        <w:ind w:right="971"/>
      </w:pPr>
    </w:p>
    <w:p w14:paraId="4EEFCFB8" w14:textId="41B0B682" w:rsidR="00620BEE" w:rsidRDefault="00620BEE" w:rsidP="00620BEE">
      <w:pPr>
        <w:pStyle w:val="Plattetekst"/>
        <w:numPr>
          <w:ilvl w:val="0"/>
          <w:numId w:val="6"/>
        </w:numPr>
        <w:spacing w:before="32" w:line="264" w:lineRule="auto"/>
        <w:ind w:right="971"/>
      </w:pPr>
      <w:r>
        <w:t xml:space="preserve">Een afwisselende baan in een ontwikkelende omgeving </w:t>
      </w:r>
    </w:p>
    <w:p w14:paraId="2E29CF9C" w14:textId="2212AE2D" w:rsidR="00620BEE" w:rsidRDefault="00620BEE" w:rsidP="00620BEE">
      <w:pPr>
        <w:pStyle w:val="Plattetekst"/>
        <w:numPr>
          <w:ilvl w:val="0"/>
          <w:numId w:val="6"/>
        </w:numPr>
        <w:spacing w:before="32" w:line="264" w:lineRule="auto"/>
        <w:ind w:right="971"/>
      </w:pPr>
      <w:r>
        <w:t>Ruimte voor eigen ontwikkeling</w:t>
      </w:r>
    </w:p>
    <w:p w14:paraId="65B1B607" w14:textId="2917A1F4" w:rsidR="00620BEE" w:rsidRDefault="00620BEE" w:rsidP="00620BEE">
      <w:pPr>
        <w:pStyle w:val="Plattetekst"/>
        <w:numPr>
          <w:ilvl w:val="0"/>
          <w:numId w:val="6"/>
        </w:numPr>
        <w:spacing w:before="32" w:line="264" w:lineRule="auto"/>
        <w:ind w:right="971"/>
      </w:pPr>
      <w:r>
        <w:t>Een gezellig bestuur bureau met een financiële afdeling van 3 medewerkers</w:t>
      </w:r>
    </w:p>
    <w:p w14:paraId="15EC65F5" w14:textId="335681FA" w:rsidR="00620BEE" w:rsidRPr="00620BEE" w:rsidRDefault="00620BEE" w:rsidP="00620BEE">
      <w:pPr>
        <w:pStyle w:val="Plattetekst"/>
        <w:numPr>
          <w:ilvl w:val="0"/>
          <w:numId w:val="6"/>
        </w:numPr>
        <w:spacing w:before="32" w:line="264" w:lineRule="auto"/>
        <w:ind w:right="971"/>
      </w:pPr>
      <w:r>
        <w:t>Arbeidsvoorwaarden</w:t>
      </w:r>
      <w:r>
        <w:rPr>
          <w:spacing w:val="-3"/>
        </w:rPr>
        <w:t xml:space="preserve"> </w:t>
      </w:r>
      <w:r>
        <w:t>conform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CAO</w:t>
      </w:r>
      <w:r>
        <w:rPr>
          <w:spacing w:val="-3"/>
        </w:rPr>
        <w:t xml:space="preserve"> </w:t>
      </w:r>
      <w:r>
        <w:t xml:space="preserve">primair </w:t>
      </w:r>
      <w:r>
        <w:rPr>
          <w:spacing w:val="-2"/>
        </w:rPr>
        <w:t>onderwijs, schaal 7 of 8 OOP.</w:t>
      </w:r>
    </w:p>
    <w:p w14:paraId="5F13C276" w14:textId="7133CC63" w:rsidR="00620BEE" w:rsidRPr="00620BEE" w:rsidRDefault="00620BEE" w:rsidP="00620BEE">
      <w:pPr>
        <w:pStyle w:val="Plattetekst"/>
        <w:numPr>
          <w:ilvl w:val="0"/>
          <w:numId w:val="6"/>
        </w:numPr>
        <w:spacing w:before="32" w:line="264" w:lineRule="auto"/>
        <w:ind w:right="971"/>
      </w:pPr>
      <w:r>
        <w:rPr>
          <w:spacing w:val="-2"/>
        </w:rPr>
        <w:t>Ruime verlofregeling (schoolvakanties)</w:t>
      </w:r>
    </w:p>
    <w:p w14:paraId="2378EB0B" w14:textId="4551AB05" w:rsidR="00620BEE" w:rsidRPr="00620BEE" w:rsidRDefault="00620BEE" w:rsidP="00620BEE">
      <w:pPr>
        <w:pStyle w:val="Plattetekst"/>
        <w:numPr>
          <w:ilvl w:val="0"/>
          <w:numId w:val="6"/>
        </w:numPr>
        <w:spacing w:before="32" w:line="264" w:lineRule="auto"/>
        <w:ind w:right="971"/>
      </w:pPr>
      <w:r>
        <w:rPr>
          <w:spacing w:val="-2"/>
        </w:rPr>
        <w:t>Reiskostenvergoeding</w:t>
      </w:r>
    </w:p>
    <w:p w14:paraId="43B1A512" w14:textId="5F315705" w:rsidR="00620BEE" w:rsidRPr="00620BEE" w:rsidRDefault="00620BEE" w:rsidP="00620BEE">
      <w:pPr>
        <w:pStyle w:val="Plattetekst"/>
        <w:numPr>
          <w:ilvl w:val="0"/>
          <w:numId w:val="6"/>
        </w:numPr>
        <w:spacing w:before="32" w:line="264" w:lineRule="auto"/>
        <w:ind w:right="971"/>
      </w:pPr>
      <w:r>
        <w:rPr>
          <w:spacing w:val="-2"/>
        </w:rPr>
        <w:t>Zakelijk laptop en mobiele telefoon</w:t>
      </w:r>
    </w:p>
    <w:p w14:paraId="0C458ED9" w14:textId="1A4F6089" w:rsidR="00620BEE" w:rsidRDefault="00620BEE" w:rsidP="00620BEE">
      <w:pPr>
        <w:pStyle w:val="Plattetekst"/>
        <w:numPr>
          <w:ilvl w:val="0"/>
          <w:numId w:val="6"/>
        </w:numPr>
        <w:spacing w:before="32" w:line="264" w:lineRule="auto"/>
        <w:ind w:right="971"/>
      </w:pPr>
      <w:r>
        <w:rPr>
          <w:spacing w:val="-2"/>
        </w:rPr>
        <w:t>ABP pensioenregeling</w:t>
      </w:r>
    </w:p>
    <w:p w14:paraId="6A94872B" w14:textId="77777777" w:rsidR="004C25E1" w:rsidRDefault="004C25E1" w:rsidP="004C25E1">
      <w:pPr>
        <w:pStyle w:val="Plattetekst"/>
        <w:spacing w:before="4"/>
        <w:ind w:left="284" w:right="971" w:hanging="284"/>
        <w:rPr>
          <w:sz w:val="24"/>
        </w:rPr>
      </w:pPr>
    </w:p>
    <w:p w14:paraId="5F1270D5" w14:textId="77777777" w:rsidR="004C25E1" w:rsidRDefault="004C25E1" w:rsidP="004C25E1">
      <w:pPr>
        <w:pStyle w:val="Kop1"/>
        <w:ind w:left="284" w:right="971" w:hanging="284"/>
      </w:pPr>
      <w:r>
        <w:rPr>
          <w:color w:val="2D74B5"/>
        </w:rPr>
        <w:t>Lijkt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dit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je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wat?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Kom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op</w:t>
      </w:r>
      <w:r>
        <w:rPr>
          <w:color w:val="2D74B5"/>
          <w:spacing w:val="-3"/>
        </w:rPr>
        <w:t xml:space="preserve"> </w:t>
      </w:r>
      <w:r>
        <w:rPr>
          <w:color w:val="2D74B5"/>
          <w:spacing w:val="-2"/>
        </w:rPr>
        <w:t>gesprek!</w:t>
      </w:r>
    </w:p>
    <w:p w14:paraId="50AFAE20" w14:textId="63EF955E" w:rsidR="004C25E1" w:rsidRDefault="004C25E1" w:rsidP="004C25E1">
      <w:pPr>
        <w:pStyle w:val="Plattetekst"/>
        <w:spacing w:before="32" w:line="264" w:lineRule="auto"/>
        <w:ind w:right="971"/>
      </w:pPr>
      <w:r>
        <w:t>Heb</w:t>
      </w:r>
      <w:r>
        <w:rPr>
          <w:spacing w:val="-1"/>
        </w:rPr>
        <w:t xml:space="preserve"> </w:t>
      </w:r>
      <w:r>
        <w:t>jij</w:t>
      </w:r>
      <w:r>
        <w:rPr>
          <w:spacing w:val="-1"/>
        </w:rPr>
        <w:t xml:space="preserve"> </w:t>
      </w:r>
      <w:r>
        <w:t>zin</w:t>
      </w:r>
      <w:r>
        <w:rPr>
          <w:spacing w:val="-2"/>
        </w:rPr>
        <w:t xml:space="preserve"> </w:t>
      </w:r>
      <w:r>
        <w:t>om bij</w:t>
      </w:r>
      <w:r>
        <w:rPr>
          <w:spacing w:val="-4"/>
        </w:rPr>
        <w:t xml:space="preserve"> </w:t>
      </w:r>
      <w:r>
        <w:t>ons</w:t>
      </w:r>
      <w:r>
        <w:rPr>
          <w:spacing w:val="-3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werken?</w:t>
      </w:r>
      <w:r>
        <w:rPr>
          <w:spacing w:val="-1"/>
        </w:rPr>
        <w:t xml:space="preserve"> </w:t>
      </w:r>
      <w:r>
        <w:t>Stuur</w:t>
      </w:r>
      <w:r>
        <w:rPr>
          <w:spacing w:val="-1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jouw cv en</w:t>
      </w:r>
      <w:r>
        <w:rPr>
          <w:spacing w:val="-5"/>
        </w:rPr>
        <w:t xml:space="preserve"> </w:t>
      </w:r>
      <w:r>
        <w:t>brief</w:t>
      </w:r>
      <w:r>
        <w:rPr>
          <w:spacing w:val="-3"/>
        </w:rPr>
        <w:t xml:space="preserve"> </w:t>
      </w:r>
      <w:r>
        <w:t>met</w:t>
      </w:r>
      <w:r>
        <w:rPr>
          <w:spacing w:val="-3"/>
        </w:rPr>
        <w:t xml:space="preserve"> </w:t>
      </w:r>
      <w:r>
        <w:t xml:space="preserve">motivatie voor </w:t>
      </w:r>
      <w:r w:rsidR="004B01DC">
        <w:t>8 december 2023</w:t>
      </w:r>
      <w:r>
        <w:t xml:space="preserve"> aan ons op.</w:t>
      </w:r>
    </w:p>
    <w:p w14:paraId="617F9104" w14:textId="164300BB" w:rsidR="004C25E1" w:rsidRDefault="004C25E1" w:rsidP="004C25E1">
      <w:pPr>
        <w:pStyle w:val="Plattetekst"/>
        <w:spacing w:before="32" w:line="264" w:lineRule="auto"/>
        <w:ind w:right="971"/>
      </w:pPr>
      <w:r>
        <w:t xml:space="preserve">Via onze website </w:t>
      </w:r>
      <w:hyperlink r:id="rId9" w:history="1">
        <w:r w:rsidRPr="00804E2C">
          <w:rPr>
            <w:rStyle w:val="Hyperlink"/>
          </w:rPr>
          <w:t>https://werken-bij.degroeiling.nl/</w:t>
        </w:r>
      </w:hyperlink>
      <w:r>
        <w:t xml:space="preserve"> kan je solliciteren. Voor meer informatie over</w:t>
      </w:r>
      <w:r>
        <w:rPr>
          <w:spacing w:val="-2"/>
        </w:rPr>
        <w:t xml:space="preserve"> </w:t>
      </w:r>
      <w:r>
        <w:t>deze</w:t>
      </w:r>
      <w:r>
        <w:rPr>
          <w:spacing w:val="-5"/>
        </w:rPr>
        <w:t xml:space="preserve"> </w:t>
      </w:r>
      <w:r>
        <w:t>vacature</w:t>
      </w:r>
      <w:r>
        <w:rPr>
          <w:spacing w:val="-4"/>
        </w:rPr>
        <w:t xml:space="preserve"> </w:t>
      </w:r>
      <w:r>
        <w:t>kun</w:t>
      </w:r>
      <w:r>
        <w:rPr>
          <w:spacing w:val="-5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 xml:space="preserve">opnemen met </w:t>
      </w:r>
      <w:r w:rsidR="004B01DC">
        <w:t>Anouk Steenbergen (controller)</w:t>
      </w:r>
      <w:r>
        <w:t>,</w:t>
      </w:r>
      <w:r w:rsidR="00E7360F">
        <w:t xml:space="preserve"> </w:t>
      </w:r>
      <w:r>
        <w:t xml:space="preserve">op telefoonnummer </w:t>
      </w:r>
      <w:r w:rsidR="004B01DC" w:rsidRPr="004B01DC">
        <w:t>0182 - 861064</w:t>
      </w:r>
      <w:r>
        <w:t xml:space="preserve">. </w:t>
      </w:r>
    </w:p>
    <w:p w14:paraId="75EB2708" w14:textId="44DFB2C9" w:rsidR="004C25E1" w:rsidRPr="009A168A" w:rsidRDefault="004C25E1" w:rsidP="004C25E1">
      <w:pPr>
        <w:pStyle w:val="Plattetekst"/>
        <w:spacing w:before="32" w:line="264" w:lineRule="auto"/>
        <w:ind w:right="971"/>
        <w:rPr>
          <w:color w:val="0000FF"/>
          <w:spacing w:val="40"/>
        </w:rPr>
      </w:pPr>
      <w:r>
        <w:t xml:space="preserve">Meer informatie over De Groeiling en onze scholen vind je op: </w:t>
      </w:r>
      <w:hyperlink r:id="rId10" w:history="1">
        <w:r w:rsidRPr="004C25E1">
          <w:rPr>
            <w:rStyle w:val="Hyperlink"/>
          </w:rPr>
          <w:t>https://degroeiling.nl/</w:t>
        </w:r>
      </w:hyperlink>
    </w:p>
    <w:sectPr w:rsidR="004C25E1" w:rsidRPr="009A168A">
      <w:pgSz w:w="11910" w:h="16840"/>
      <w:pgMar w:top="1920" w:right="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2542F"/>
    <w:multiLevelType w:val="hybridMultilevel"/>
    <w:tmpl w:val="F2FC6610"/>
    <w:lvl w:ilvl="0" w:tplc="99E681EE">
      <w:numFmt w:val="bullet"/>
      <w:lvlText w:val=""/>
      <w:lvlJc w:val="left"/>
      <w:pPr>
        <w:ind w:left="478" w:hanging="360"/>
      </w:pPr>
      <w:rPr>
        <w:rFonts w:ascii="Symbol" w:eastAsia="Calibr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1" w15:restartNumberingAfterBreak="0">
    <w:nsid w:val="3EF02FDC"/>
    <w:multiLevelType w:val="multilevel"/>
    <w:tmpl w:val="7334F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F623E6"/>
    <w:multiLevelType w:val="hybridMultilevel"/>
    <w:tmpl w:val="D0BC55D4"/>
    <w:lvl w:ilvl="0" w:tplc="2BBEA0EA">
      <w:numFmt w:val="bullet"/>
      <w:lvlText w:val="•"/>
      <w:lvlJc w:val="left"/>
      <w:pPr>
        <w:ind w:left="279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nl-NL" w:eastAsia="en-US" w:bidi="ar-SA"/>
      </w:rPr>
    </w:lvl>
    <w:lvl w:ilvl="1" w:tplc="B636C89E">
      <w:numFmt w:val="bullet"/>
      <w:lvlText w:val="•"/>
      <w:lvlJc w:val="left"/>
      <w:pPr>
        <w:ind w:left="1312" w:hanging="161"/>
      </w:pPr>
      <w:rPr>
        <w:rFonts w:hint="default"/>
        <w:lang w:val="nl-NL" w:eastAsia="en-US" w:bidi="ar-SA"/>
      </w:rPr>
    </w:lvl>
    <w:lvl w:ilvl="2" w:tplc="E7344B16">
      <w:numFmt w:val="bullet"/>
      <w:lvlText w:val="•"/>
      <w:lvlJc w:val="left"/>
      <w:pPr>
        <w:ind w:left="2345" w:hanging="161"/>
      </w:pPr>
      <w:rPr>
        <w:rFonts w:hint="default"/>
        <w:lang w:val="nl-NL" w:eastAsia="en-US" w:bidi="ar-SA"/>
      </w:rPr>
    </w:lvl>
    <w:lvl w:ilvl="3" w:tplc="0380A61E">
      <w:numFmt w:val="bullet"/>
      <w:lvlText w:val="•"/>
      <w:lvlJc w:val="left"/>
      <w:pPr>
        <w:ind w:left="3377" w:hanging="161"/>
      </w:pPr>
      <w:rPr>
        <w:rFonts w:hint="default"/>
        <w:lang w:val="nl-NL" w:eastAsia="en-US" w:bidi="ar-SA"/>
      </w:rPr>
    </w:lvl>
    <w:lvl w:ilvl="4" w:tplc="71F2B700">
      <w:numFmt w:val="bullet"/>
      <w:lvlText w:val="•"/>
      <w:lvlJc w:val="left"/>
      <w:pPr>
        <w:ind w:left="4410" w:hanging="161"/>
      </w:pPr>
      <w:rPr>
        <w:rFonts w:hint="default"/>
        <w:lang w:val="nl-NL" w:eastAsia="en-US" w:bidi="ar-SA"/>
      </w:rPr>
    </w:lvl>
    <w:lvl w:ilvl="5" w:tplc="120EE248">
      <w:numFmt w:val="bullet"/>
      <w:lvlText w:val="•"/>
      <w:lvlJc w:val="left"/>
      <w:pPr>
        <w:ind w:left="5443" w:hanging="161"/>
      </w:pPr>
      <w:rPr>
        <w:rFonts w:hint="default"/>
        <w:lang w:val="nl-NL" w:eastAsia="en-US" w:bidi="ar-SA"/>
      </w:rPr>
    </w:lvl>
    <w:lvl w:ilvl="6" w:tplc="74E2861C">
      <w:numFmt w:val="bullet"/>
      <w:lvlText w:val="•"/>
      <w:lvlJc w:val="left"/>
      <w:pPr>
        <w:ind w:left="6475" w:hanging="161"/>
      </w:pPr>
      <w:rPr>
        <w:rFonts w:hint="default"/>
        <w:lang w:val="nl-NL" w:eastAsia="en-US" w:bidi="ar-SA"/>
      </w:rPr>
    </w:lvl>
    <w:lvl w:ilvl="7" w:tplc="84C06318">
      <w:numFmt w:val="bullet"/>
      <w:lvlText w:val="•"/>
      <w:lvlJc w:val="left"/>
      <w:pPr>
        <w:ind w:left="7508" w:hanging="161"/>
      </w:pPr>
      <w:rPr>
        <w:rFonts w:hint="default"/>
        <w:lang w:val="nl-NL" w:eastAsia="en-US" w:bidi="ar-SA"/>
      </w:rPr>
    </w:lvl>
    <w:lvl w:ilvl="8" w:tplc="2D0C9F42">
      <w:numFmt w:val="bullet"/>
      <w:lvlText w:val="•"/>
      <w:lvlJc w:val="left"/>
      <w:pPr>
        <w:ind w:left="8541" w:hanging="161"/>
      </w:pPr>
      <w:rPr>
        <w:rFonts w:hint="default"/>
        <w:lang w:val="nl-NL" w:eastAsia="en-US" w:bidi="ar-SA"/>
      </w:rPr>
    </w:lvl>
  </w:abstractNum>
  <w:abstractNum w:abstractNumId="3" w15:restartNumberingAfterBreak="0">
    <w:nsid w:val="4E7777D4"/>
    <w:multiLevelType w:val="multilevel"/>
    <w:tmpl w:val="C2AE1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FB1902"/>
    <w:multiLevelType w:val="multilevel"/>
    <w:tmpl w:val="0C6A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28503B"/>
    <w:multiLevelType w:val="hybridMultilevel"/>
    <w:tmpl w:val="660C5A6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5928C5"/>
    <w:multiLevelType w:val="multilevel"/>
    <w:tmpl w:val="6A54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5897854">
    <w:abstractNumId w:val="2"/>
  </w:num>
  <w:num w:numId="2" w16cid:durableId="40592542">
    <w:abstractNumId w:val="0"/>
  </w:num>
  <w:num w:numId="3" w16cid:durableId="1513648693">
    <w:abstractNumId w:val="3"/>
  </w:num>
  <w:num w:numId="4" w16cid:durableId="285158448">
    <w:abstractNumId w:val="5"/>
  </w:num>
  <w:num w:numId="5" w16cid:durableId="59138118">
    <w:abstractNumId w:val="1"/>
  </w:num>
  <w:num w:numId="6" w16cid:durableId="513347531">
    <w:abstractNumId w:val="6"/>
  </w:num>
  <w:num w:numId="7" w16cid:durableId="3680669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CE"/>
    <w:rsid w:val="00077D2F"/>
    <w:rsid w:val="000B47FF"/>
    <w:rsid w:val="001154CC"/>
    <w:rsid w:val="0012455E"/>
    <w:rsid w:val="001630D6"/>
    <w:rsid w:val="00184AB3"/>
    <w:rsid w:val="001C1D33"/>
    <w:rsid w:val="001D3ABB"/>
    <w:rsid w:val="002413F2"/>
    <w:rsid w:val="0024681C"/>
    <w:rsid w:val="00250E53"/>
    <w:rsid w:val="002740CE"/>
    <w:rsid w:val="00294BE5"/>
    <w:rsid w:val="002A6313"/>
    <w:rsid w:val="002F2E04"/>
    <w:rsid w:val="00383D39"/>
    <w:rsid w:val="003E472B"/>
    <w:rsid w:val="00416B43"/>
    <w:rsid w:val="00435AD2"/>
    <w:rsid w:val="00436BFE"/>
    <w:rsid w:val="004565E9"/>
    <w:rsid w:val="004B01DC"/>
    <w:rsid w:val="004C25E1"/>
    <w:rsid w:val="004C66E3"/>
    <w:rsid w:val="004F24AC"/>
    <w:rsid w:val="00506B3D"/>
    <w:rsid w:val="00507A4F"/>
    <w:rsid w:val="0052325D"/>
    <w:rsid w:val="005A597E"/>
    <w:rsid w:val="005E4A41"/>
    <w:rsid w:val="005E5C0D"/>
    <w:rsid w:val="0062078F"/>
    <w:rsid w:val="00620BEE"/>
    <w:rsid w:val="00632C52"/>
    <w:rsid w:val="006E2D25"/>
    <w:rsid w:val="006F67D5"/>
    <w:rsid w:val="0076238E"/>
    <w:rsid w:val="00791238"/>
    <w:rsid w:val="007A312B"/>
    <w:rsid w:val="007A4FBA"/>
    <w:rsid w:val="007B528F"/>
    <w:rsid w:val="00804F92"/>
    <w:rsid w:val="008149B3"/>
    <w:rsid w:val="00830829"/>
    <w:rsid w:val="00846491"/>
    <w:rsid w:val="008F274F"/>
    <w:rsid w:val="00930C0C"/>
    <w:rsid w:val="00946DE6"/>
    <w:rsid w:val="00992E6D"/>
    <w:rsid w:val="00996766"/>
    <w:rsid w:val="009A168A"/>
    <w:rsid w:val="009B6E40"/>
    <w:rsid w:val="009F08A6"/>
    <w:rsid w:val="00A2000F"/>
    <w:rsid w:val="00A21E05"/>
    <w:rsid w:val="00A63115"/>
    <w:rsid w:val="00A77CC4"/>
    <w:rsid w:val="00A91A57"/>
    <w:rsid w:val="00B00B14"/>
    <w:rsid w:val="00B459AA"/>
    <w:rsid w:val="00B53F90"/>
    <w:rsid w:val="00B754AE"/>
    <w:rsid w:val="00BD4C8F"/>
    <w:rsid w:val="00BE0668"/>
    <w:rsid w:val="00BE5ACA"/>
    <w:rsid w:val="00C06E52"/>
    <w:rsid w:val="00C10D34"/>
    <w:rsid w:val="00C266DB"/>
    <w:rsid w:val="00C37C45"/>
    <w:rsid w:val="00C456EF"/>
    <w:rsid w:val="00C563E5"/>
    <w:rsid w:val="00C66E09"/>
    <w:rsid w:val="00C869F1"/>
    <w:rsid w:val="00C90C5A"/>
    <w:rsid w:val="00CA144C"/>
    <w:rsid w:val="00CE7784"/>
    <w:rsid w:val="00D025C2"/>
    <w:rsid w:val="00D116DE"/>
    <w:rsid w:val="00D221CD"/>
    <w:rsid w:val="00D8562E"/>
    <w:rsid w:val="00DA06EA"/>
    <w:rsid w:val="00DE10B5"/>
    <w:rsid w:val="00DE1726"/>
    <w:rsid w:val="00E076C8"/>
    <w:rsid w:val="00E26B6D"/>
    <w:rsid w:val="00E7360F"/>
    <w:rsid w:val="00EC3575"/>
    <w:rsid w:val="00F204CC"/>
    <w:rsid w:val="00F33DE8"/>
    <w:rsid w:val="00F41529"/>
    <w:rsid w:val="00F72D15"/>
    <w:rsid w:val="00F7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AF71F"/>
  <w15:docId w15:val="{21B8663E-2E45-46A2-9807-1B900B7B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paragraph" w:styleId="Kop1">
    <w:name w:val="heading 1"/>
    <w:basedOn w:val="Standaard"/>
    <w:uiPriority w:val="9"/>
    <w:qFormat/>
    <w:pPr>
      <w:spacing w:before="1"/>
      <w:ind w:left="118"/>
      <w:outlineLvl w:val="0"/>
    </w:pPr>
    <w:rPr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20B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Titel">
    <w:name w:val="Title"/>
    <w:basedOn w:val="Standaard"/>
    <w:uiPriority w:val="10"/>
    <w:qFormat/>
    <w:pPr>
      <w:spacing w:before="160"/>
      <w:ind w:left="2747"/>
    </w:pPr>
    <w:rPr>
      <w:b/>
      <w:bCs/>
      <w:sz w:val="32"/>
      <w:szCs w:val="32"/>
    </w:rPr>
  </w:style>
  <w:style w:type="paragraph" w:styleId="Lijstalinea">
    <w:name w:val="List Paragraph"/>
    <w:basedOn w:val="Standaard"/>
    <w:uiPriority w:val="1"/>
    <w:qFormat/>
    <w:pPr>
      <w:spacing w:before="27"/>
      <w:ind w:left="279" w:hanging="162"/>
    </w:pPr>
  </w:style>
  <w:style w:type="paragraph" w:customStyle="1" w:styleId="TableParagraph">
    <w:name w:val="Table Paragraph"/>
    <w:basedOn w:val="Standaard"/>
    <w:uiPriority w:val="1"/>
    <w:qFormat/>
    <w:pPr>
      <w:ind w:left="124"/>
    </w:pPr>
  </w:style>
  <w:style w:type="character" w:styleId="Hyperlink">
    <w:name w:val="Hyperlink"/>
    <w:basedOn w:val="Standaardalinea-lettertype"/>
    <w:uiPriority w:val="99"/>
    <w:unhideWhenUsed/>
    <w:rsid w:val="007A312B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50E53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A63115"/>
    <w:rPr>
      <w:rFonts w:ascii="Calibri" w:eastAsia="Calibri" w:hAnsi="Calibri" w:cs="Calibri"/>
      <w:lang w:val="nl-NL"/>
    </w:rPr>
  </w:style>
  <w:style w:type="paragraph" w:styleId="Normaalweb">
    <w:name w:val="Normal (Web)"/>
    <w:basedOn w:val="Standaard"/>
    <w:uiPriority w:val="99"/>
    <w:unhideWhenUsed/>
    <w:rsid w:val="00620BE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20BE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egroeiling.nl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erken-bij.degroeiling.n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9E7C6189FF58449D12B15E49AEFA4C" ma:contentTypeVersion="18" ma:contentTypeDescription="Een nieuw document maken." ma:contentTypeScope="" ma:versionID="8ee96bc0fd4feb8ccebabcab7b686f17">
  <xsd:schema xmlns:xsd="http://www.w3.org/2001/XMLSchema" xmlns:xs="http://www.w3.org/2001/XMLSchema" xmlns:p="http://schemas.microsoft.com/office/2006/metadata/properties" xmlns:ns1="http://schemas.microsoft.com/sharepoint/v3" xmlns:ns2="eb6d0618-8450-4572-b127-c31012f91cdf" xmlns:ns3="d3bf5e67-a578-4f73-989e-1582693d11ca" targetNamespace="http://schemas.microsoft.com/office/2006/metadata/properties" ma:root="true" ma:fieldsID="6d9df4b4ce75db4e1bec66840911f889" ns1:_="" ns2:_="" ns3:_="">
    <xsd:import namespace="http://schemas.microsoft.com/sharepoint/v3"/>
    <xsd:import namespace="eb6d0618-8450-4572-b127-c31012f91cdf"/>
    <xsd:import namespace="d3bf5e67-a578-4f73-989e-1582693d11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d0618-8450-4572-b127-c31012f91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da7d3638-6a66-4735-992f-ecf525a14f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f5e67-a578-4f73-989e-1582693d11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4e7a543-5027-444d-96cf-abc1b727cdac}" ma:internalName="TaxCatchAll" ma:showField="CatchAllData" ma:web="d3bf5e67-a578-4f73-989e-1582693d1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bf5e67-a578-4f73-989e-1582693d11ca" xsi:nil="true"/>
    <lcf76f155ced4ddcb4097134ff3c332f xmlns="eb6d0618-8450-4572-b127-c31012f91cdf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755D837-C0A6-4CDE-A808-DBDD74534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6d0618-8450-4572-b127-c31012f91cdf"/>
    <ds:schemaRef ds:uri="d3bf5e67-a578-4f73-989e-1582693d1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497DCE-A46F-46B9-9D2E-7E74DA8D5C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7D1396-01F0-428C-B887-08B2034C5984}">
  <ds:schemaRefs>
    <ds:schemaRef ds:uri="http://schemas.microsoft.com/office/2006/metadata/properties"/>
    <ds:schemaRef ds:uri="http://schemas.microsoft.com/office/infopath/2007/PartnerControls"/>
    <ds:schemaRef ds:uri="d3bf5e67-a578-4f73-989e-1582693d11ca"/>
    <ds:schemaRef ds:uri="eb6d0618-8450-4572-b127-c31012f91cd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Standaard brief</vt:lpstr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Standaard brief</dc:title>
  <dc:creator>secretariaat</dc:creator>
  <cp:lastModifiedBy>Marloes Verpoort - de Ridder</cp:lastModifiedBy>
  <cp:revision>2</cp:revision>
  <dcterms:created xsi:type="dcterms:W3CDTF">2023-11-16T19:40:00Z</dcterms:created>
  <dcterms:modified xsi:type="dcterms:W3CDTF">2023-11-16T19:40:00Z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2022-08-22T00:00:00Z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0x0101006C9E7C6189FF58449D12B15E49AEFA4C</vt:lpwstr>
  </property>
  <property fmtid="{D5CDD505-2E9C-101B-9397-08002B2CF9AE}" pid="7" name="MediaServiceImageTags">
    <vt:lpwstr/>
  </property>
</Properties>
</file>